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8D79E" w14:textId="77777777" w:rsidR="00A2644B" w:rsidRPr="00AF71E7" w:rsidRDefault="006A0514" w:rsidP="006A0514">
      <w:pPr>
        <w:jc w:val="center"/>
        <w:rPr>
          <w:b/>
          <w:sz w:val="28"/>
        </w:rPr>
      </w:pPr>
      <w:r w:rsidRPr="00AF71E7">
        <w:rPr>
          <w:b/>
          <w:sz w:val="28"/>
        </w:rPr>
        <w:t xml:space="preserve">An </w:t>
      </w:r>
      <w:r w:rsidR="00D879F8" w:rsidRPr="00AF71E7">
        <w:rPr>
          <w:b/>
          <w:sz w:val="28"/>
        </w:rPr>
        <w:t>Engagement Quotient</w:t>
      </w:r>
      <w:r w:rsidRPr="00AF71E7">
        <w:rPr>
          <w:b/>
          <w:sz w:val="28"/>
        </w:rPr>
        <w:t xml:space="preserve"> for Alliance Global Missions</w:t>
      </w:r>
    </w:p>
    <w:p w14:paraId="7584A575" w14:textId="77777777" w:rsidR="00D879F8" w:rsidRPr="00AF71E7" w:rsidRDefault="00D879F8"/>
    <w:p w14:paraId="7CCC6A45" w14:textId="77777777" w:rsidR="00EB2877" w:rsidRPr="00AF71E7" w:rsidRDefault="00EB2877"/>
    <w:p w14:paraId="4915C124" w14:textId="32A10819" w:rsidR="00D879F8" w:rsidRPr="00AF71E7" w:rsidRDefault="00BC0F8B">
      <w:r>
        <w:t xml:space="preserve">If </w:t>
      </w:r>
      <w:r>
        <w:rPr>
          <w:i/>
        </w:rPr>
        <w:t>increased engagement</w:t>
      </w:r>
      <w:r w:rsidR="00EF66FB" w:rsidRPr="00AF71E7">
        <w:rPr>
          <w:i/>
        </w:rPr>
        <w:t xml:space="preserve"> </w:t>
      </w:r>
      <w:r w:rsidR="00EF66FB" w:rsidRPr="00AF71E7">
        <w:t xml:space="preserve">is the goal for Alliance </w:t>
      </w:r>
      <w:r w:rsidR="00711969" w:rsidRPr="00AF71E7">
        <w:t xml:space="preserve">global </w:t>
      </w:r>
      <w:r w:rsidR="00EF66FB" w:rsidRPr="00AF71E7">
        <w:t>missions promotion, h</w:t>
      </w:r>
      <w:r w:rsidR="00D879F8" w:rsidRPr="00AF71E7">
        <w:t>ow</w:t>
      </w:r>
      <w:r w:rsidR="00EF66FB" w:rsidRPr="00AF71E7">
        <w:t xml:space="preserve"> do we measure </w:t>
      </w:r>
      <w:r>
        <w:t>it</w:t>
      </w:r>
      <w:r w:rsidR="00D879F8" w:rsidRPr="00AF71E7">
        <w:t>?</w:t>
      </w:r>
      <w:r w:rsidR="00EF66FB" w:rsidRPr="00AF71E7">
        <w:t xml:space="preserve"> </w:t>
      </w:r>
      <w:r w:rsidR="00573866" w:rsidRPr="00AF71E7">
        <w:t>T</w:t>
      </w:r>
      <w:r w:rsidR="00EF66FB" w:rsidRPr="00AF71E7">
        <w:t xml:space="preserve">he following five elements </w:t>
      </w:r>
      <w:r w:rsidR="00F764C8" w:rsidRPr="00AF71E7">
        <w:t xml:space="preserve">may </w:t>
      </w:r>
      <w:r w:rsidR="00EF66FB" w:rsidRPr="00AF71E7">
        <w:t>be considered</w:t>
      </w:r>
      <w:r w:rsidR="001F4ABD" w:rsidRPr="00AF71E7">
        <w:t xml:space="preserve"> as indicators</w:t>
      </w:r>
      <w:r w:rsidR="00573866" w:rsidRPr="00AF71E7">
        <w:t xml:space="preserve"> of engagement</w:t>
      </w:r>
      <w:r w:rsidR="00EF66FB" w:rsidRPr="00AF71E7">
        <w:t>:</w:t>
      </w:r>
    </w:p>
    <w:p w14:paraId="629F6774" w14:textId="77777777" w:rsidR="00D879F8" w:rsidRPr="00AF71E7" w:rsidRDefault="00D879F8"/>
    <w:p w14:paraId="1850C421" w14:textId="2B508501" w:rsidR="00EF66FB" w:rsidRPr="00AF71E7" w:rsidRDefault="003335E9">
      <w:r w:rsidRPr="00115B06">
        <w:rPr>
          <w:b/>
          <w:u w:val="single"/>
        </w:rPr>
        <w:t xml:space="preserve">Building </w:t>
      </w:r>
      <w:r w:rsidR="00EF66FB" w:rsidRPr="00115B06">
        <w:rPr>
          <w:b/>
          <w:u w:val="single"/>
        </w:rPr>
        <w:t>Relationship</w:t>
      </w:r>
      <w:r w:rsidR="00BC0F8B">
        <w:rPr>
          <w:b/>
          <w:u w:val="single"/>
        </w:rPr>
        <w:t>s</w:t>
      </w:r>
      <w:r w:rsidR="00A53D76" w:rsidRPr="00AF71E7">
        <w:t xml:space="preserve"> </w:t>
      </w:r>
      <w:r w:rsidR="00711969" w:rsidRPr="00AF71E7">
        <w:t>–</w:t>
      </w:r>
      <w:r w:rsidR="00530086" w:rsidRPr="00AF71E7">
        <w:t xml:space="preserve"> </w:t>
      </w:r>
      <w:r w:rsidR="00711969" w:rsidRPr="00AF71E7">
        <w:t xml:space="preserve">Relationship </w:t>
      </w:r>
      <w:r w:rsidR="00F764C8" w:rsidRPr="00AF71E7">
        <w:t xml:space="preserve">between </w:t>
      </w:r>
      <w:r w:rsidR="00711969" w:rsidRPr="00AF71E7">
        <w:t>I</w:t>
      </w:r>
      <w:r w:rsidR="00BC0F8B">
        <w:t xml:space="preserve">nternational </w:t>
      </w:r>
      <w:r w:rsidR="00711969" w:rsidRPr="00AF71E7">
        <w:t>W</w:t>
      </w:r>
      <w:r w:rsidR="00BC0F8B">
        <w:t>orkers (IW</w:t>
      </w:r>
      <w:r w:rsidR="00711969" w:rsidRPr="00AF71E7">
        <w:t>s</w:t>
      </w:r>
      <w:r w:rsidR="00BC0F8B">
        <w:t>)</w:t>
      </w:r>
      <w:r w:rsidR="00711969" w:rsidRPr="00AF71E7">
        <w:t xml:space="preserve"> </w:t>
      </w:r>
      <w:r w:rsidR="00F764C8" w:rsidRPr="00AF71E7">
        <w:t xml:space="preserve">and churches/individuals/constituents </w:t>
      </w:r>
      <w:r w:rsidR="00711969" w:rsidRPr="00AF71E7">
        <w:t>is at the core of engagement</w:t>
      </w:r>
      <w:r w:rsidR="00BC0F8B">
        <w:t>.</w:t>
      </w:r>
    </w:p>
    <w:p w14:paraId="6D80EA8C" w14:textId="77777777" w:rsidR="00EF66FB" w:rsidRPr="00AF71E7" w:rsidRDefault="00EF66FB"/>
    <w:p w14:paraId="05B2DE6B" w14:textId="2D63BACA" w:rsidR="007D6037" w:rsidRPr="00AF71E7" w:rsidRDefault="007D6037" w:rsidP="007D6037">
      <w:r w:rsidRPr="00115B06">
        <w:rPr>
          <w:b/>
          <w:u w:val="single"/>
        </w:rPr>
        <w:t>Praying</w:t>
      </w:r>
      <w:r w:rsidR="00711969" w:rsidRPr="00AF71E7">
        <w:t xml:space="preserve"> – Prayer is the foundation upon which engagement </w:t>
      </w:r>
      <w:r w:rsidR="00142E51" w:rsidRPr="00AF71E7">
        <w:t xml:space="preserve">is </w:t>
      </w:r>
      <w:r w:rsidR="0036356D" w:rsidRPr="00AF71E7">
        <w:t>built</w:t>
      </w:r>
      <w:r w:rsidR="004A5F63" w:rsidRPr="00AF71E7">
        <w:t xml:space="preserve"> </w:t>
      </w:r>
      <w:r w:rsidR="00B63F10" w:rsidRPr="00AF71E7">
        <w:t>and cultivated</w:t>
      </w:r>
      <w:r w:rsidR="00BC0F8B">
        <w:t>.</w:t>
      </w:r>
    </w:p>
    <w:p w14:paraId="3A0B7587" w14:textId="77777777" w:rsidR="007D6037" w:rsidRPr="00AF71E7" w:rsidRDefault="007D6037">
      <w:pPr>
        <w:rPr>
          <w:u w:val="single"/>
        </w:rPr>
      </w:pPr>
    </w:p>
    <w:p w14:paraId="64A8A0E5" w14:textId="56912717" w:rsidR="00D879F8" w:rsidRPr="00AF71E7" w:rsidRDefault="00EF66FB">
      <w:r w:rsidRPr="00115B06">
        <w:rPr>
          <w:b/>
          <w:u w:val="single"/>
        </w:rPr>
        <w:t>Giving</w:t>
      </w:r>
      <w:r w:rsidR="00711969" w:rsidRPr="00AF71E7">
        <w:t xml:space="preserve"> – </w:t>
      </w:r>
      <w:r w:rsidR="00A2644B" w:rsidRPr="00AF71E7">
        <w:t>Owning the vision financially</w:t>
      </w:r>
      <w:r w:rsidR="00BC0F8B">
        <w:t xml:space="preserve"> is vital</w:t>
      </w:r>
      <w:r w:rsidRPr="00AF71E7">
        <w:t>; direct</w:t>
      </w:r>
      <w:r w:rsidR="0004535C" w:rsidRPr="00AF71E7">
        <w:t>ing</w:t>
      </w:r>
      <w:r w:rsidRPr="00AF71E7">
        <w:t xml:space="preserve"> finances</w:t>
      </w:r>
      <w:r w:rsidR="00573866" w:rsidRPr="00AF71E7">
        <w:t xml:space="preserve"> </w:t>
      </w:r>
      <w:r w:rsidRPr="00AF71E7">
        <w:t xml:space="preserve">to </w:t>
      </w:r>
      <w:r w:rsidR="00711969" w:rsidRPr="00AF71E7">
        <w:t>support</w:t>
      </w:r>
      <w:r w:rsidRPr="00AF71E7">
        <w:t xml:space="preserve"> Alliance </w:t>
      </w:r>
      <w:r w:rsidR="00711969" w:rsidRPr="00AF71E7">
        <w:t xml:space="preserve">global </w:t>
      </w:r>
      <w:r w:rsidRPr="00AF71E7">
        <w:t xml:space="preserve">missions </w:t>
      </w:r>
      <w:r w:rsidR="00BC0F8B">
        <w:t>is a strong indicator of engagement.</w:t>
      </w:r>
    </w:p>
    <w:p w14:paraId="34315DC3" w14:textId="77777777" w:rsidR="00EF66FB" w:rsidRPr="00AF71E7" w:rsidRDefault="00EF66FB"/>
    <w:p w14:paraId="64E6E33F" w14:textId="21B65D6E" w:rsidR="00D879F8" w:rsidRPr="00AF71E7" w:rsidRDefault="00D879F8">
      <w:r w:rsidRPr="00115B06">
        <w:rPr>
          <w:b/>
          <w:u w:val="single"/>
        </w:rPr>
        <w:t>Send</w:t>
      </w:r>
      <w:r w:rsidR="00EF66FB" w:rsidRPr="00115B06">
        <w:rPr>
          <w:b/>
          <w:u w:val="single"/>
        </w:rPr>
        <w:t>ing</w:t>
      </w:r>
      <w:r w:rsidR="00711969" w:rsidRPr="00AF71E7">
        <w:t xml:space="preserve"> – </w:t>
      </w:r>
      <w:r w:rsidR="008C6B6A" w:rsidRPr="00AF71E7">
        <w:t>There is i</w:t>
      </w:r>
      <w:r w:rsidR="00EF66FB" w:rsidRPr="00AF71E7">
        <w:t xml:space="preserve">ntentional involvement in </w:t>
      </w:r>
      <w:r w:rsidR="00485C52" w:rsidRPr="00AF71E7">
        <w:t xml:space="preserve">the </w:t>
      </w:r>
      <w:r w:rsidR="00EF66FB" w:rsidRPr="00AF71E7">
        <w:t>develop</w:t>
      </w:r>
      <w:r w:rsidR="00485C52" w:rsidRPr="00AF71E7">
        <w:t>ment</w:t>
      </w:r>
      <w:r w:rsidR="00EF66FB" w:rsidRPr="00AF71E7">
        <w:t xml:space="preserve"> and sending </w:t>
      </w:r>
      <w:r w:rsidR="00485C52" w:rsidRPr="00AF71E7">
        <w:t xml:space="preserve">of </w:t>
      </w:r>
      <w:r w:rsidR="00EF66FB" w:rsidRPr="00AF71E7">
        <w:t xml:space="preserve">overseas workers with </w:t>
      </w:r>
      <w:r w:rsidR="00BC0F8B">
        <w:t>T</w:t>
      </w:r>
      <w:r w:rsidR="00EF66FB" w:rsidRPr="00AF71E7">
        <w:t>he Alliance</w:t>
      </w:r>
      <w:r w:rsidR="00BC0F8B">
        <w:t>.</w:t>
      </w:r>
    </w:p>
    <w:p w14:paraId="08A8C6D3" w14:textId="77777777" w:rsidR="00D879F8" w:rsidRPr="00AF71E7" w:rsidRDefault="00D879F8" w:rsidP="00EF66FB"/>
    <w:p w14:paraId="2FD51A7B" w14:textId="6137291C" w:rsidR="00DE5465" w:rsidRPr="00AF71E7" w:rsidRDefault="00530086" w:rsidP="00EF66FB">
      <w:r w:rsidRPr="00115B06">
        <w:rPr>
          <w:b/>
          <w:u w:val="single"/>
        </w:rPr>
        <w:t>Promoting</w:t>
      </w:r>
      <w:r w:rsidR="00EF66FB" w:rsidRPr="00AF71E7">
        <w:t xml:space="preserve"> – Alliance </w:t>
      </w:r>
      <w:r w:rsidR="00711969" w:rsidRPr="00AF71E7">
        <w:t xml:space="preserve">global </w:t>
      </w:r>
      <w:r w:rsidR="00EF66FB" w:rsidRPr="00AF71E7">
        <w:t xml:space="preserve">missions is </w:t>
      </w:r>
      <w:r w:rsidR="00AF71E7" w:rsidRPr="00AF71E7">
        <w:t>promoted</w:t>
      </w:r>
      <w:r w:rsidR="00A2644B" w:rsidRPr="00AF71E7">
        <w:t xml:space="preserve"> </w:t>
      </w:r>
      <w:r w:rsidR="00EF66FB" w:rsidRPr="00AF71E7">
        <w:t xml:space="preserve">across </w:t>
      </w:r>
      <w:r w:rsidRPr="00AF71E7">
        <w:t xml:space="preserve">all </w:t>
      </w:r>
      <w:r w:rsidR="00573866" w:rsidRPr="00AF71E7">
        <w:t xml:space="preserve">spheres of </w:t>
      </w:r>
      <w:r w:rsidR="00BC0F8B" w:rsidRPr="00AF71E7">
        <w:t xml:space="preserve">church </w:t>
      </w:r>
      <w:r w:rsidR="00573866" w:rsidRPr="00AF71E7">
        <w:t>ministry</w:t>
      </w:r>
      <w:r w:rsidR="00BC0F8B">
        <w:t>.</w:t>
      </w:r>
      <w:r w:rsidR="00DE5465" w:rsidRPr="00AF71E7">
        <w:t xml:space="preserve">                                                                                       </w:t>
      </w:r>
    </w:p>
    <w:p w14:paraId="1D65A206" w14:textId="77777777" w:rsidR="00711969" w:rsidRPr="00AF71E7" w:rsidRDefault="00711969" w:rsidP="00711969">
      <w:pPr>
        <w:spacing w:line="276" w:lineRule="auto"/>
      </w:pPr>
    </w:p>
    <w:p w14:paraId="5F0582A4" w14:textId="77777777" w:rsidR="00573866" w:rsidRPr="00AF71E7" w:rsidRDefault="00573866" w:rsidP="00711969">
      <w:pPr>
        <w:spacing w:line="276" w:lineRule="auto"/>
      </w:pPr>
    </w:p>
    <w:p w14:paraId="7171ABD6" w14:textId="77777777" w:rsidR="00573866" w:rsidRPr="00AF71E7" w:rsidRDefault="00573866" w:rsidP="00711969">
      <w:pPr>
        <w:spacing w:line="276" w:lineRule="auto"/>
      </w:pPr>
    </w:p>
    <w:p w14:paraId="30DA1DEA" w14:textId="77777777" w:rsidR="00573866" w:rsidRPr="00AF71E7" w:rsidRDefault="00573866" w:rsidP="00711969">
      <w:pPr>
        <w:spacing w:line="276" w:lineRule="auto"/>
      </w:pPr>
    </w:p>
    <w:p w14:paraId="6F02FA62" w14:textId="2B97C77B" w:rsidR="00BC0F8B" w:rsidRDefault="00BC0F8B" w:rsidP="00BC0F8B">
      <w:pPr>
        <w:jc w:val="center"/>
        <w:rPr>
          <w:b/>
        </w:rPr>
      </w:pPr>
      <w:r>
        <w:rPr>
          <w:b/>
        </w:rPr>
        <w:t>Suggestions for S</w:t>
      </w:r>
      <w:r w:rsidR="00BC6BCC" w:rsidRPr="00AF71E7">
        <w:rPr>
          <w:b/>
        </w:rPr>
        <w:t xml:space="preserve">trengthening </w:t>
      </w:r>
      <w:r w:rsidR="00F1048C">
        <w:rPr>
          <w:b/>
        </w:rPr>
        <w:t>t</w:t>
      </w:r>
      <w:r w:rsidR="00BC6BCC" w:rsidRPr="00AF71E7">
        <w:rPr>
          <w:b/>
        </w:rPr>
        <w:t xml:space="preserve">he </w:t>
      </w:r>
      <w:r w:rsidR="00F53945" w:rsidRPr="00AF71E7">
        <w:rPr>
          <w:b/>
        </w:rPr>
        <w:t>ALLIANCE GLOBAL MISSIONS EQ</w:t>
      </w:r>
    </w:p>
    <w:p w14:paraId="18B216B8" w14:textId="604C8579" w:rsidR="00711969" w:rsidRPr="00AF71E7" w:rsidRDefault="00F53945" w:rsidP="00BC0F8B">
      <w:pPr>
        <w:jc w:val="center"/>
        <w:rPr>
          <w:b/>
        </w:rPr>
      </w:pPr>
      <w:r w:rsidRPr="00AF71E7">
        <w:rPr>
          <w:b/>
        </w:rPr>
        <w:t xml:space="preserve">in </w:t>
      </w:r>
      <w:r w:rsidR="00BC0F8B">
        <w:rPr>
          <w:b/>
        </w:rPr>
        <w:t>L</w:t>
      </w:r>
      <w:r w:rsidRPr="00AF71E7">
        <w:rPr>
          <w:b/>
        </w:rPr>
        <w:t xml:space="preserve">ocal </w:t>
      </w:r>
      <w:r w:rsidR="00BC0F8B">
        <w:rPr>
          <w:b/>
        </w:rPr>
        <w:t>C</w:t>
      </w:r>
      <w:r w:rsidRPr="00AF71E7">
        <w:rPr>
          <w:b/>
        </w:rPr>
        <w:t>hurches:</w:t>
      </w:r>
    </w:p>
    <w:p w14:paraId="031E42C0" w14:textId="77777777" w:rsidR="00F53945" w:rsidRPr="00AF71E7" w:rsidRDefault="00F53945" w:rsidP="00711969"/>
    <w:p w14:paraId="3AF3722D" w14:textId="70375818" w:rsidR="00711969" w:rsidRPr="00AF71E7" w:rsidRDefault="00C677B7" w:rsidP="00711969">
      <w:r>
        <w:rPr>
          <w:b/>
        </w:rPr>
        <w:t>BUILDING RELATIONSHIPS</w:t>
      </w:r>
      <w:r w:rsidR="00AF6024" w:rsidRPr="00AF71E7">
        <w:t xml:space="preserve"> –</w:t>
      </w:r>
      <w:r w:rsidR="00D15744">
        <w:t xml:space="preserve"> </w:t>
      </w:r>
      <w:r w:rsidR="00AF6024" w:rsidRPr="00AF71E7">
        <w:t xml:space="preserve">Partnerships are </w:t>
      </w:r>
      <w:r w:rsidR="00A87113" w:rsidRPr="00AF71E7">
        <w:t>based on strong relationships.</w:t>
      </w:r>
      <w:r w:rsidR="00BC0F8B">
        <w:t xml:space="preserve"> </w:t>
      </w:r>
      <w:r w:rsidR="00AF6024" w:rsidRPr="00AF71E7">
        <w:t>Distric</w:t>
      </w:r>
      <w:r w:rsidR="00090EAC" w:rsidRPr="00AF71E7">
        <w:t>t IWs are promoted in the church,</w:t>
      </w:r>
      <w:r w:rsidR="00A87113" w:rsidRPr="00AF71E7">
        <w:t xml:space="preserve"> </w:t>
      </w:r>
      <w:r w:rsidR="00BC0F8B">
        <w:t>and specific IW</w:t>
      </w:r>
      <w:r w:rsidR="00AF6024" w:rsidRPr="00AF71E7">
        <w:t>s (</w:t>
      </w:r>
      <w:r w:rsidR="002F246D">
        <w:t>and their</w:t>
      </w:r>
      <w:r w:rsidR="00AF6024" w:rsidRPr="00AF71E7">
        <w:t xml:space="preserve"> fields/teams) are considered partners with the church.</w:t>
      </w:r>
      <w:r w:rsidR="002F246D">
        <w:t xml:space="preserve">  Relationships with specific workers should be enlarged to understand and connect with the fields and teams they are a part of.</w:t>
      </w:r>
      <w:r w:rsidR="00AF6024" w:rsidRPr="00AF71E7">
        <w:t xml:space="preserve"> </w:t>
      </w:r>
      <w:r w:rsidR="00BC0F8B">
        <w:t>These relationships can be strengthened through</w:t>
      </w:r>
      <w:r w:rsidR="00AF6024" w:rsidRPr="00AF71E7">
        <w:t>:</w:t>
      </w:r>
    </w:p>
    <w:p w14:paraId="28700B8F" w14:textId="69C73075" w:rsidR="00711969" w:rsidRPr="00AF71E7" w:rsidRDefault="00711969" w:rsidP="00711969">
      <w:pPr>
        <w:pStyle w:val="ListParagraph"/>
        <w:numPr>
          <w:ilvl w:val="0"/>
          <w:numId w:val="6"/>
        </w:numPr>
      </w:pPr>
      <w:r w:rsidRPr="00AF71E7">
        <w:rPr>
          <w:i/>
        </w:rPr>
        <w:t>Caring</w:t>
      </w:r>
      <w:r w:rsidRPr="00AF71E7">
        <w:t xml:space="preserve"> – </w:t>
      </w:r>
      <w:r w:rsidR="00BC0F8B">
        <w:t>Initiate</w:t>
      </w:r>
      <w:r w:rsidRPr="00AF71E7">
        <w:t xml:space="preserve"> creative ways to encourage and care for workers’ emotional, spiritual, and physical needs both on the field and during</w:t>
      </w:r>
      <w:r w:rsidR="00BC0F8B">
        <w:t xml:space="preserve"> home assignment</w:t>
      </w:r>
      <w:r w:rsidRPr="00AF71E7">
        <w:t xml:space="preserve"> </w:t>
      </w:r>
      <w:r w:rsidR="00BC0F8B">
        <w:t>(HA).</w:t>
      </w:r>
    </w:p>
    <w:p w14:paraId="6D7823F2" w14:textId="3FD2888E" w:rsidR="00711969" w:rsidRPr="00AF71E7" w:rsidRDefault="00711969" w:rsidP="00711969">
      <w:pPr>
        <w:pStyle w:val="ListParagraph"/>
        <w:numPr>
          <w:ilvl w:val="0"/>
          <w:numId w:val="6"/>
        </w:numPr>
      </w:pPr>
      <w:r w:rsidRPr="00AF71E7">
        <w:rPr>
          <w:i/>
        </w:rPr>
        <w:t>Connecting</w:t>
      </w:r>
      <w:r w:rsidRPr="00AF71E7">
        <w:t xml:space="preserve"> – </w:t>
      </w:r>
      <w:r w:rsidR="00BC0F8B">
        <w:t>Use</w:t>
      </w:r>
      <w:r w:rsidR="006717C4" w:rsidRPr="00AF71E7">
        <w:t xml:space="preserve"> </w:t>
      </w:r>
      <w:r w:rsidRPr="00AF71E7">
        <w:t>creative ways to stay in contact thro</w:t>
      </w:r>
      <w:r w:rsidR="00BC0F8B">
        <w:t>ugh</w:t>
      </w:r>
      <w:r w:rsidRPr="00AF71E7">
        <w:t xml:space="preserve"> technology, e.g.</w:t>
      </w:r>
      <w:r w:rsidR="00F1048C">
        <w:t>,</w:t>
      </w:r>
      <w:r w:rsidRPr="00AF71E7">
        <w:t xml:space="preserve"> e</w:t>
      </w:r>
      <w:r w:rsidR="00BC0F8B">
        <w:t>-</w:t>
      </w:r>
      <w:r w:rsidRPr="00AF71E7">
        <w:t>mails, Skype, Facebook, CMAStories,</w:t>
      </w:r>
      <w:r w:rsidR="00A2644B" w:rsidRPr="00AF71E7">
        <w:t xml:space="preserve"> FaceTime,</w:t>
      </w:r>
      <w:r w:rsidR="00AF71E7" w:rsidRPr="00AF71E7">
        <w:t xml:space="preserve"> Instagram,</w:t>
      </w:r>
      <w:r w:rsidRPr="00AF71E7">
        <w:t xml:space="preserve"> etc.</w:t>
      </w:r>
      <w:r w:rsidR="00F1048C">
        <w:t>, and hosting IWs when on HA.</w:t>
      </w:r>
    </w:p>
    <w:p w14:paraId="3507E131" w14:textId="4902A4E2" w:rsidR="00711969" w:rsidRDefault="00711969" w:rsidP="00711969">
      <w:pPr>
        <w:pStyle w:val="ListParagraph"/>
        <w:numPr>
          <w:ilvl w:val="0"/>
          <w:numId w:val="6"/>
        </w:numPr>
      </w:pPr>
      <w:r w:rsidRPr="00AF71E7">
        <w:rPr>
          <w:i/>
        </w:rPr>
        <w:t>Going there</w:t>
      </w:r>
      <w:r w:rsidR="00BC0F8B">
        <w:t xml:space="preserve"> – W</w:t>
      </w:r>
      <w:r w:rsidRPr="00AF71E7">
        <w:t>hen possible, travel to fields to work side-by-side in strategic, ministry-advancing projects</w:t>
      </w:r>
      <w:r w:rsidR="00BC0F8B">
        <w:t>.</w:t>
      </w:r>
    </w:p>
    <w:p w14:paraId="523DFF3A" w14:textId="77777777" w:rsidR="00C677B7" w:rsidRDefault="00C677B7" w:rsidP="00C677B7"/>
    <w:p w14:paraId="1897F334" w14:textId="77777777" w:rsidR="00C677B7" w:rsidRDefault="00C677B7" w:rsidP="00C677B7">
      <w:pPr>
        <w:rPr>
          <w:b/>
          <w:u w:val="single"/>
        </w:rPr>
      </w:pPr>
    </w:p>
    <w:p w14:paraId="3D687FB1" w14:textId="6990F8AA" w:rsidR="00C677B7" w:rsidRPr="00C677B7" w:rsidRDefault="00C677B7" w:rsidP="00C677B7">
      <w:pPr>
        <w:rPr>
          <w:b/>
          <w:u w:val="single"/>
        </w:rPr>
      </w:pPr>
      <w:r w:rsidRPr="00C677B7">
        <w:rPr>
          <w:b/>
          <w:u w:val="single"/>
        </w:rPr>
        <w:t>Rate yourself on building relationships</w:t>
      </w:r>
      <w:r>
        <w:rPr>
          <w:b/>
          <w:u w:val="single"/>
        </w:rPr>
        <w:t xml:space="preserve"> with International Workers</w:t>
      </w:r>
      <w:r w:rsidRPr="00C677B7">
        <w:rPr>
          <w:b/>
          <w:u w:val="single"/>
        </w:rPr>
        <w:t>:</w:t>
      </w:r>
    </w:p>
    <w:p w14:paraId="73ED1745" w14:textId="77777777" w:rsidR="00C677B7" w:rsidRDefault="00C677B7" w:rsidP="00C67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677B7" w14:paraId="77E092B7" w14:textId="77777777" w:rsidTr="00C677B7">
        <w:tc>
          <w:tcPr>
            <w:tcW w:w="957" w:type="dxa"/>
          </w:tcPr>
          <w:p w14:paraId="41D0E4D4" w14:textId="7D696479" w:rsidR="00C677B7" w:rsidRDefault="00C677B7" w:rsidP="00C677B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05E77050" w14:textId="4F4068AC" w:rsidR="00C677B7" w:rsidRDefault="00C677B7" w:rsidP="00C677B7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1ACC51A1" w14:textId="74FC6BEB" w:rsidR="00C677B7" w:rsidRDefault="00C677B7" w:rsidP="00C677B7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2B64598B" w14:textId="12C5039F" w:rsidR="00C677B7" w:rsidRDefault="00C677B7" w:rsidP="00C677B7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14:paraId="43CBEAFC" w14:textId="2B2897F2" w:rsidR="00C677B7" w:rsidRDefault="00C677B7" w:rsidP="00C677B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010295F3" w14:textId="4F59E6B2" w:rsidR="00C677B7" w:rsidRDefault="00C677B7" w:rsidP="00C677B7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14:paraId="5B3F3AEE" w14:textId="46F414F4" w:rsidR="00C677B7" w:rsidRDefault="00C677B7" w:rsidP="00C677B7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14:paraId="23C4AA62" w14:textId="1CD4A9C3" w:rsidR="00C677B7" w:rsidRDefault="00C677B7" w:rsidP="00C677B7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14:paraId="4AC94273" w14:textId="25815E81" w:rsidR="00C677B7" w:rsidRDefault="00C677B7" w:rsidP="00C677B7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14:paraId="26070F3E" w14:textId="6F134B55" w:rsidR="00C677B7" w:rsidRDefault="00C677B7" w:rsidP="00C677B7">
            <w:pPr>
              <w:jc w:val="center"/>
            </w:pPr>
            <w:r>
              <w:t>10</w:t>
            </w:r>
          </w:p>
        </w:tc>
      </w:tr>
    </w:tbl>
    <w:p w14:paraId="2B4F3709" w14:textId="1248AA54" w:rsidR="00C677B7" w:rsidRDefault="00C677B7" w:rsidP="00C677B7"/>
    <w:p w14:paraId="560AD6BE" w14:textId="77777777" w:rsidR="00C677B7" w:rsidRDefault="00C677B7" w:rsidP="00C677B7">
      <w:pPr>
        <w:rPr>
          <w:b/>
          <w:u w:val="single"/>
        </w:rPr>
      </w:pPr>
    </w:p>
    <w:p w14:paraId="6C526610" w14:textId="79A0767F" w:rsidR="00C677B7" w:rsidRPr="00C677B7" w:rsidRDefault="00C677B7" w:rsidP="00C677B7">
      <w:pPr>
        <w:rPr>
          <w:b/>
          <w:u w:val="single"/>
        </w:rPr>
      </w:pPr>
      <w:r w:rsidRPr="00C677B7">
        <w:rPr>
          <w:b/>
          <w:u w:val="single"/>
        </w:rPr>
        <w:t>Rate your church on building relationships with International Workers:</w:t>
      </w:r>
    </w:p>
    <w:p w14:paraId="302254D9" w14:textId="77777777" w:rsidR="00C677B7" w:rsidRPr="00AF71E7" w:rsidRDefault="00C677B7" w:rsidP="00C67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677B7" w14:paraId="225A834B" w14:textId="77777777" w:rsidTr="00C677B7">
        <w:tc>
          <w:tcPr>
            <w:tcW w:w="957" w:type="dxa"/>
          </w:tcPr>
          <w:p w14:paraId="58A5B898" w14:textId="77777777" w:rsidR="00C677B7" w:rsidRDefault="00C677B7" w:rsidP="00C677B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68A78CE9" w14:textId="77777777" w:rsidR="00C677B7" w:rsidRDefault="00C677B7" w:rsidP="00C677B7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7ED5C3D9" w14:textId="77777777" w:rsidR="00C677B7" w:rsidRDefault="00C677B7" w:rsidP="00C677B7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69C749AD" w14:textId="77777777" w:rsidR="00C677B7" w:rsidRDefault="00C677B7" w:rsidP="00C677B7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14:paraId="1D6256C7" w14:textId="77777777" w:rsidR="00C677B7" w:rsidRDefault="00C677B7" w:rsidP="00C677B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60A7DD78" w14:textId="77777777" w:rsidR="00C677B7" w:rsidRDefault="00C677B7" w:rsidP="00C677B7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14:paraId="22E821E2" w14:textId="77777777" w:rsidR="00C677B7" w:rsidRDefault="00C677B7" w:rsidP="00C677B7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14:paraId="3E68940C" w14:textId="77777777" w:rsidR="00C677B7" w:rsidRDefault="00C677B7" w:rsidP="00C677B7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14:paraId="4D046BFF" w14:textId="77777777" w:rsidR="00C677B7" w:rsidRDefault="00C677B7" w:rsidP="00C677B7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14:paraId="3DAFF519" w14:textId="77777777" w:rsidR="00C677B7" w:rsidRDefault="00C677B7" w:rsidP="00C677B7">
            <w:pPr>
              <w:jc w:val="center"/>
            </w:pPr>
            <w:r>
              <w:t>10</w:t>
            </w:r>
          </w:p>
        </w:tc>
      </w:tr>
    </w:tbl>
    <w:p w14:paraId="0A56EC65" w14:textId="77777777" w:rsidR="00711969" w:rsidRDefault="00711969" w:rsidP="00711969"/>
    <w:p w14:paraId="056BAB77" w14:textId="77777777" w:rsidR="00C677B7" w:rsidRPr="00AF71E7" w:rsidRDefault="00C677B7" w:rsidP="00711969"/>
    <w:p w14:paraId="0E9DB832" w14:textId="77777777" w:rsidR="00C677B7" w:rsidRDefault="00C677B7" w:rsidP="00711969">
      <w:pPr>
        <w:rPr>
          <w:b/>
        </w:rPr>
      </w:pPr>
    </w:p>
    <w:p w14:paraId="53AFFFF9" w14:textId="77777777" w:rsidR="00C677B7" w:rsidRDefault="00C677B7" w:rsidP="00711969">
      <w:pPr>
        <w:rPr>
          <w:b/>
        </w:rPr>
      </w:pPr>
    </w:p>
    <w:p w14:paraId="21FBDAEF" w14:textId="77777777" w:rsidR="00C677B7" w:rsidRDefault="00C677B7" w:rsidP="00711969">
      <w:pPr>
        <w:rPr>
          <w:b/>
        </w:rPr>
      </w:pPr>
    </w:p>
    <w:p w14:paraId="43B79F21" w14:textId="1E46044A" w:rsidR="00711969" w:rsidRPr="00AF71E7" w:rsidRDefault="00711969" w:rsidP="00711969">
      <w:r w:rsidRPr="00022F21">
        <w:rPr>
          <w:b/>
        </w:rPr>
        <w:t>P</w:t>
      </w:r>
      <w:r w:rsidR="00C677B7">
        <w:rPr>
          <w:b/>
        </w:rPr>
        <w:t>RAYING</w:t>
      </w:r>
      <w:r w:rsidR="00AF6024" w:rsidRPr="00AF71E7">
        <w:t xml:space="preserve"> – Consistent prayer is the foundation upon which engagement with Alliance global missions </w:t>
      </w:r>
      <w:r w:rsidR="00573866" w:rsidRPr="00AF71E7">
        <w:t>is built and cultivated.</w:t>
      </w:r>
      <w:r w:rsidR="00AF6024" w:rsidRPr="00AF71E7">
        <w:t xml:space="preserve">  </w:t>
      </w:r>
      <w:r w:rsidR="00BC0F8B">
        <w:t>The following measures can assist your church’s intercession</w:t>
      </w:r>
      <w:r w:rsidR="00AF6024" w:rsidRPr="00AF71E7">
        <w:t>:</w:t>
      </w:r>
    </w:p>
    <w:p w14:paraId="766096EB" w14:textId="1E2230A4" w:rsidR="00711969" w:rsidRPr="00AF71E7" w:rsidRDefault="00573866" w:rsidP="00711969">
      <w:pPr>
        <w:pStyle w:val="ListParagraph"/>
        <w:numPr>
          <w:ilvl w:val="0"/>
          <w:numId w:val="4"/>
        </w:numPr>
      </w:pPr>
      <w:r w:rsidRPr="00AF71E7">
        <w:t>Discern</w:t>
      </w:r>
      <w:r w:rsidR="005D75AF" w:rsidRPr="00AF71E7">
        <w:t xml:space="preserve"> </w:t>
      </w:r>
      <w:r w:rsidR="00711969" w:rsidRPr="00AF71E7">
        <w:t>spiritual issues, challenges</w:t>
      </w:r>
      <w:r w:rsidR="00BC0F8B">
        <w:t>,</w:t>
      </w:r>
      <w:r w:rsidR="00711969" w:rsidRPr="00AF71E7">
        <w:t xml:space="preserve"> and barriers to bring before Father</w:t>
      </w:r>
      <w:r w:rsidR="00BC0F8B">
        <w:t>.</w:t>
      </w:r>
    </w:p>
    <w:p w14:paraId="728A9EB8" w14:textId="54B0CFD6" w:rsidR="00711969" w:rsidRPr="00AF71E7" w:rsidRDefault="005A3BA3" w:rsidP="00711969">
      <w:pPr>
        <w:pStyle w:val="ListParagraph"/>
        <w:numPr>
          <w:ilvl w:val="0"/>
          <w:numId w:val="4"/>
        </w:numPr>
      </w:pPr>
      <w:r w:rsidRPr="00AF71E7">
        <w:t xml:space="preserve">Initiate </w:t>
      </w:r>
      <w:r w:rsidR="00711969" w:rsidRPr="00AF71E7">
        <w:t xml:space="preserve">corporate, private, and </w:t>
      </w:r>
      <w:r w:rsidR="00BC0F8B">
        <w:t>small-</w:t>
      </w:r>
      <w:r w:rsidR="00711969" w:rsidRPr="00AF71E7">
        <w:t xml:space="preserve">group </w:t>
      </w:r>
      <w:r w:rsidR="00BC0F8B" w:rsidRPr="00AF71E7">
        <w:t xml:space="preserve">prayer </w:t>
      </w:r>
      <w:r w:rsidR="00BC0F8B">
        <w:t>times.</w:t>
      </w:r>
    </w:p>
    <w:p w14:paraId="4AF7E1AB" w14:textId="46F83764" w:rsidR="00711969" w:rsidRPr="00AF71E7" w:rsidRDefault="00BC0F8B" w:rsidP="00711969">
      <w:pPr>
        <w:pStyle w:val="ListParagraph"/>
        <w:numPr>
          <w:ilvl w:val="0"/>
          <w:numId w:val="4"/>
        </w:numPr>
      </w:pPr>
      <w:r>
        <w:t>U</w:t>
      </w:r>
      <w:r w:rsidR="00711969" w:rsidRPr="00AF71E7">
        <w:t xml:space="preserve">se </w:t>
      </w:r>
      <w:hyperlink r:id="rId7" w:history="1">
        <w:r w:rsidRPr="00344932">
          <w:rPr>
            <w:rStyle w:val="Hyperlink"/>
          </w:rPr>
          <w:t>www.cmalliance.org/pray</w:t>
        </w:r>
      </w:hyperlink>
      <w:r w:rsidR="00711969" w:rsidRPr="00AF71E7">
        <w:t>, e</w:t>
      </w:r>
      <w:r>
        <w:t>-</w:t>
      </w:r>
      <w:r w:rsidR="00711969" w:rsidRPr="00AF71E7">
        <w:t xml:space="preserve">mail, </w:t>
      </w:r>
      <w:r>
        <w:t xml:space="preserve">and </w:t>
      </w:r>
      <w:r w:rsidR="00711969" w:rsidRPr="00AF71E7">
        <w:t>country/field/individual updates</w:t>
      </w:r>
      <w:r>
        <w:t>.</w:t>
      </w:r>
    </w:p>
    <w:p w14:paraId="22993B75" w14:textId="7BF372AD" w:rsidR="00711969" w:rsidRPr="00AF71E7" w:rsidRDefault="00AF6024" w:rsidP="00711969">
      <w:pPr>
        <w:pStyle w:val="ListParagraph"/>
        <w:numPr>
          <w:ilvl w:val="0"/>
          <w:numId w:val="4"/>
        </w:numPr>
        <w:spacing w:line="276" w:lineRule="auto"/>
      </w:pPr>
      <w:r w:rsidRPr="00AF71E7">
        <w:t>Provide</w:t>
      </w:r>
      <w:r w:rsidR="00711969" w:rsidRPr="00AF71E7">
        <w:t xml:space="preserve"> weekly or monthly update</w:t>
      </w:r>
      <w:r w:rsidRPr="00AF71E7">
        <w:t>s</w:t>
      </w:r>
      <w:r w:rsidR="00022F21">
        <w:t xml:space="preserve"> on IW</w:t>
      </w:r>
      <w:r w:rsidR="00711969" w:rsidRPr="00AF71E7">
        <w:t xml:space="preserve"> needs in Sunday services</w:t>
      </w:r>
      <w:r w:rsidR="00022F21">
        <w:t>.</w:t>
      </w:r>
    </w:p>
    <w:p w14:paraId="6B8AC547" w14:textId="458352A1" w:rsidR="00711969" w:rsidRPr="00AF71E7" w:rsidRDefault="00AF6024" w:rsidP="00711969">
      <w:pPr>
        <w:pStyle w:val="ListParagraph"/>
        <w:numPr>
          <w:ilvl w:val="0"/>
          <w:numId w:val="4"/>
        </w:numPr>
        <w:spacing w:line="276" w:lineRule="auto"/>
      </w:pPr>
      <w:r w:rsidRPr="00AF71E7">
        <w:t>Ask</w:t>
      </w:r>
      <w:r w:rsidR="00711969" w:rsidRPr="00AF71E7">
        <w:t xml:space="preserve"> IWs to pray for your congregation’s needs</w:t>
      </w:r>
      <w:r w:rsidR="00022F21">
        <w:t>.</w:t>
      </w:r>
    </w:p>
    <w:p w14:paraId="45BF2376" w14:textId="705FC683" w:rsidR="00711969" w:rsidRPr="00AF71E7" w:rsidRDefault="00711969" w:rsidP="007119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rPr>
          <w:u w:color="0000FF"/>
        </w:rPr>
        <w:t>Recruit someone who</w:t>
      </w:r>
      <w:r w:rsidR="00AF6024" w:rsidRPr="00AF71E7">
        <w:rPr>
          <w:u w:color="0000FF"/>
        </w:rPr>
        <w:t xml:space="preserve"> is passionate about the church’</w:t>
      </w:r>
      <w:r w:rsidRPr="00AF71E7">
        <w:rPr>
          <w:u w:color="0000FF"/>
        </w:rPr>
        <w:t xml:space="preserve">s partnerships to gather and distribute </w:t>
      </w:r>
      <w:r w:rsidR="00022F21" w:rsidRPr="00AF71E7">
        <w:rPr>
          <w:u w:color="0000FF"/>
        </w:rPr>
        <w:t xml:space="preserve">monthly </w:t>
      </w:r>
      <w:r w:rsidRPr="00AF71E7">
        <w:rPr>
          <w:u w:color="0000FF"/>
        </w:rPr>
        <w:t xml:space="preserve">prayer requests. </w:t>
      </w:r>
      <w:r w:rsidR="00AF6024" w:rsidRPr="00AF71E7">
        <w:rPr>
          <w:u w:color="0000FF"/>
        </w:rPr>
        <w:t>(</w:t>
      </w:r>
      <w:r w:rsidRPr="00AF71E7">
        <w:rPr>
          <w:u w:color="0000FF"/>
        </w:rPr>
        <w:t>There could be a point person for each partnership.</w:t>
      </w:r>
      <w:r w:rsidR="00AF6024" w:rsidRPr="00AF71E7">
        <w:rPr>
          <w:u w:color="0000FF"/>
        </w:rPr>
        <w:t>)</w:t>
      </w:r>
    </w:p>
    <w:p w14:paraId="50C04AA5" w14:textId="78BC4B85" w:rsidR="00711969" w:rsidRPr="00AF71E7" w:rsidRDefault="00711969" w:rsidP="007119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rPr>
          <w:u w:color="0000FF"/>
        </w:rPr>
        <w:t>Begin a small group focused on prayer for international workers and projects.</w:t>
      </w:r>
    </w:p>
    <w:p w14:paraId="7BFC818A" w14:textId="476CD2D9" w:rsidR="00711969" w:rsidRPr="00AF71E7" w:rsidRDefault="00711969" w:rsidP="00AF602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rPr>
          <w:u w:color="0000FF"/>
        </w:rPr>
        <w:t xml:space="preserve">Include </w:t>
      </w:r>
      <w:r w:rsidR="00022F21">
        <w:rPr>
          <w:u w:color="0000FF"/>
        </w:rPr>
        <w:t>intercession for Alliance IW</w:t>
      </w:r>
      <w:r w:rsidRPr="00AF71E7">
        <w:rPr>
          <w:u w:color="0000FF"/>
        </w:rPr>
        <w:t xml:space="preserve">s and fields </w:t>
      </w:r>
      <w:r w:rsidR="00022F21">
        <w:rPr>
          <w:u w:color="0000FF"/>
        </w:rPr>
        <w:t>during pastoral prayer times.</w:t>
      </w:r>
    </w:p>
    <w:p w14:paraId="21029707" w14:textId="77777777" w:rsidR="00711969" w:rsidRPr="00AF71E7" w:rsidRDefault="00711969" w:rsidP="00711969">
      <w:pPr>
        <w:rPr>
          <w:u w:val="single"/>
        </w:rPr>
      </w:pPr>
    </w:p>
    <w:p w14:paraId="48BDBDB0" w14:textId="77777777" w:rsidR="00C677B7" w:rsidRDefault="00C677B7" w:rsidP="00711969">
      <w:pPr>
        <w:rPr>
          <w:b/>
          <w:u w:val="single"/>
        </w:rPr>
      </w:pPr>
    </w:p>
    <w:p w14:paraId="78DD21A5" w14:textId="0C9E2515" w:rsidR="00C677B7" w:rsidRPr="00C677B7" w:rsidRDefault="00C677B7" w:rsidP="00711969">
      <w:pPr>
        <w:rPr>
          <w:b/>
          <w:u w:val="single"/>
        </w:rPr>
      </w:pPr>
      <w:r w:rsidRPr="00C677B7">
        <w:rPr>
          <w:b/>
          <w:u w:val="single"/>
        </w:rPr>
        <w:t>Rate yourself on your consistent prayer for Alliance global missions:</w:t>
      </w:r>
    </w:p>
    <w:p w14:paraId="54599B0D" w14:textId="77777777" w:rsidR="00C677B7" w:rsidRDefault="00C677B7" w:rsidP="007119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677B7" w14:paraId="0CE69005" w14:textId="77777777" w:rsidTr="00C677B7">
        <w:tc>
          <w:tcPr>
            <w:tcW w:w="957" w:type="dxa"/>
          </w:tcPr>
          <w:p w14:paraId="0DB0090E" w14:textId="77777777" w:rsidR="00C677B7" w:rsidRDefault="00C677B7" w:rsidP="00C677B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35580F2A" w14:textId="77777777" w:rsidR="00C677B7" w:rsidRDefault="00C677B7" w:rsidP="00C677B7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0E4A9720" w14:textId="77777777" w:rsidR="00C677B7" w:rsidRDefault="00C677B7" w:rsidP="00C677B7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5E946A6F" w14:textId="77777777" w:rsidR="00C677B7" w:rsidRDefault="00C677B7" w:rsidP="00C677B7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14:paraId="7EC40CEC" w14:textId="77777777" w:rsidR="00C677B7" w:rsidRDefault="00C677B7" w:rsidP="00C677B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4230A974" w14:textId="77777777" w:rsidR="00C677B7" w:rsidRDefault="00C677B7" w:rsidP="00C677B7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14:paraId="5FE19A62" w14:textId="77777777" w:rsidR="00C677B7" w:rsidRDefault="00C677B7" w:rsidP="00C677B7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14:paraId="6CEC9A3C" w14:textId="77777777" w:rsidR="00C677B7" w:rsidRDefault="00C677B7" w:rsidP="00C677B7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14:paraId="4BE5DA92" w14:textId="77777777" w:rsidR="00C677B7" w:rsidRDefault="00C677B7" w:rsidP="00C677B7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14:paraId="4BFEE6BC" w14:textId="77777777" w:rsidR="00C677B7" w:rsidRDefault="00C677B7" w:rsidP="00C677B7">
            <w:pPr>
              <w:jc w:val="center"/>
            </w:pPr>
            <w:r>
              <w:t>10</w:t>
            </w:r>
          </w:p>
        </w:tc>
      </w:tr>
    </w:tbl>
    <w:p w14:paraId="2A014490" w14:textId="77777777" w:rsidR="00C677B7" w:rsidRDefault="00C677B7" w:rsidP="00711969">
      <w:pPr>
        <w:rPr>
          <w:b/>
        </w:rPr>
      </w:pPr>
    </w:p>
    <w:p w14:paraId="5660A2FD" w14:textId="77777777" w:rsidR="00C677B7" w:rsidRDefault="00C677B7" w:rsidP="00711969">
      <w:pPr>
        <w:rPr>
          <w:b/>
        </w:rPr>
      </w:pPr>
    </w:p>
    <w:p w14:paraId="042FBB81" w14:textId="4582C5DC" w:rsidR="00C677B7" w:rsidRPr="00C677B7" w:rsidRDefault="00C677B7" w:rsidP="00711969">
      <w:pPr>
        <w:rPr>
          <w:b/>
          <w:u w:val="single"/>
        </w:rPr>
      </w:pPr>
      <w:r w:rsidRPr="00C677B7">
        <w:rPr>
          <w:b/>
          <w:u w:val="single"/>
        </w:rPr>
        <w:t xml:space="preserve">Rate your church on </w:t>
      </w:r>
      <w:r>
        <w:rPr>
          <w:b/>
          <w:u w:val="single"/>
        </w:rPr>
        <w:t>its</w:t>
      </w:r>
      <w:r w:rsidRPr="00C677B7">
        <w:rPr>
          <w:b/>
          <w:u w:val="single"/>
        </w:rPr>
        <w:t xml:space="preserve"> consistent prayer for Alliance global missions:</w:t>
      </w:r>
    </w:p>
    <w:p w14:paraId="246B7C75" w14:textId="77777777" w:rsidR="00C677B7" w:rsidRDefault="00C677B7" w:rsidP="007119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677B7" w14:paraId="6B93E956" w14:textId="77777777" w:rsidTr="00C677B7">
        <w:tc>
          <w:tcPr>
            <w:tcW w:w="957" w:type="dxa"/>
          </w:tcPr>
          <w:p w14:paraId="5F7F0EFA" w14:textId="77777777" w:rsidR="00C677B7" w:rsidRDefault="00C677B7" w:rsidP="00C677B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286E6D8E" w14:textId="77777777" w:rsidR="00C677B7" w:rsidRDefault="00C677B7" w:rsidP="00C677B7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2F6DA72B" w14:textId="77777777" w:rsidR="00C677B7" w:rsidRDefault="00C677B7" w:rsidP="00C677B7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1CB2FA82" w14:textId="77777777" w:rsidR="00C677B7" w:rsidRDefault="00C677B7" w:rsidP="00C677B7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14:paraId="1941178F" w14:textId="77777777" w:rsidR="00C677B7" w:rsidRDefault="00C677B7" w:rsidP="00C677B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7131839E" w14:textId="77777777" w:rsidR="00C677B7" w:rsidRDefault="00C677B7" w:rsidP="00C677B7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14:paraId="139326DB" w14:textId="77777777" w:rsidR="00C677B7" w:rsidRDefault="00C677B7" w:rsidP="00C677B7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14:paraId="0F466D1D" w14:textId="77777777" w:rsidR="00C677B7" w:rsidRDefault="00C677B7" w:rsidP="00C677B7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14:paraId="1BD4A4F0" w14:textId="77777777" w:rsidR="00C677B7" w:rsidRDefault="00C677B7" w:rsidP="00C677B7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14:paraId="47C855E4" w14:textId="77777777" w:rsidR="00C677B7" w:rsidRDefault="00C677B7" w:rsidP="00C677B7">
            <w:pPr>
              <w:jc w:val="center"/>
            </w:pPr>
            <w:r>
              <w:t>10</w:t>
            </w:r>
          </w:p>
        </w:tc>
      </w:tr>
    </w:tbl>
    <w:p w14:paraId="3638F35E" w14:textId="77777777" w:rsidR="00C677B7" w:rsidRDefault="00C677B7" w:rsidP="00711969">
      <w:pPr>
        <w:rPr>
          <w:b/>
        </w:rPr>
      </w:pPr>
    </w:p>
    <w:p w14:paraId="4A9263DA" w14:textId="77777777" w:rsidR="00C677B7" w:rsidRDefault="00C677B7" w:rsidP="00711969">
      <w:pPr>
        <w:rPr>
          <w:b/>
        </w:rPr>
      </w:pPr>
    </w:p>
    <w:p w14:paraId="6D0D89BE" w14:textId="77777777" w:rsidR="00C677B7" w:rsidRDefault="00C677B7" w:rsidP="00711969">
      <w:pPr>
        <w:rPr>
          <w:b/>
        </w:rPr>
      </w:pPr>
    </w:p>
    <w:p w14:paraId="77C7D835" w14:textId="6BC31DB1" w:rsidR="00090EAC" w:rsidRPr="00AF71E7" w:rsidRDefault="00711969" w:rsidP="00711969">
      <w:r w:rsidRPr="00022F21">
        <w:rPr>
          <w:b/>
        </w:rPr>
        <w:t>G</w:t>
      </w:r>
      <w:r w:rsidR="00C677B7">
        <w:rPr>
          <w:b/>
        </w:rPr>
        <w:t>IVING</w:t>
      </w:r>
      <w:r w:rsidRPr="00AF71E7">
        <w:t xml:space="preserve"> – </w:t>
      </w:r>
      <w:r w:rsidR="00AF6024" w:rsidRPr="00AF71E7">
        <w:t xml:space="preserve">Financial support </w:t>
      </w:r>
      <w:r w:rsidR="00022F21">
        <w:t>is a critical</w:t>
      </w:r>
      <w:r w:rsidR="00AF6024" w:rsidRPr="00AF71E7">
        <w:t xml:space="preserve"> part of </w:t>
      </w:r>
      <w:r w:rsidR="00AF71E7" w:rsidRPr="00AF71E7">
        <w:t>engagement.</w:t>
      </w:r>
    </w:p>
    <w:p w14:paraId="48BE6DF4" w14:textId="19908F41" w:rsidR="00711969" w:rsidRPr="00AF71E7" w:rsidRDefault="005641A0" w:rsidP="00711969">
      <w:pPr>
        <w:pStyle w:val="ListParagraph"/>
        <w:numPr>
          <w:ilvl w:val="0"/>
          <w:numId w:val="1"/>
        </w:numPr>
      </w:pPr>
      <w:r w:rsidRPr="00AF71E7">
        <w:t xml:space="preserve">Supporting </w:t>
      </w:r>
      <w:r w:rsidR="00022F21">
        <w:t>the Great Commission Fund (GCF)</w:t>
      </w:r>
      <w:r w:rsidR="00711969" w:rsidRPr="00AF71E7">
        <w:t xml:space="preserve"> </w:t>
      </w:r>
      <w:r w:rsidR="00573866" w:rsidRPr="00AF71E7">
        <w:t>provides for</w:t>
      </w:r>
      <w:r w:rsidR="00711969" w:rsidRPr="00AF71E7">
        <w:t xml:space="preserve"> the</w:t>
      </w:r>
      <w:r w:rsidR="00022F21">
        <w:t xml:space="preserve"> C&amp;MA’s</w:t>
      </w:r>
      <w:r w:rsidR="00711969" w:rsidRPr="00AF71E7">
        <w:t xml:space="preserve"> broad ministries</w:t>
      </w:r>
      <w:r w:rsidR="00EC7073" w:rsidRPr="00AF71E7">
        <w:t>.</w:t>
      </w:r>
    </w:p>
    <w:p w14:paraId="4C8CF77E" w14:textId="5E31BB8D" w:rsidR="00711969" w:rsidRPr="00AF71E7" w:rsidRDefault="00022F21" w:rsidP="00711969">
      <w:pPr>
        <w:pStyle w:val="ListParagraph"/>
        <w:numPr>
          <w:ilvl w:val="1"/>
          <w:numId w:val="1"/>
        </w:numPr>
      </w:pPr>
      <w:r>
        <w:t>IW support – D</w:t>
      </w:r>
      <w:r w:rsidR="00711969" w:rsidRPr="00AF71E7">
        <w:t xml:space="preserve">esignate </w:t>
      </w:r>
      <w:r w:rsidR="000E0C88" w:rsidRPr="00AF71E7">
        <w:t xml:space="preserve">funds </w:t>
      </w:r>
      <w:r w:rsidR="00711969" w:rsidRPr="00AF71E7">
        <w:t xml:space="preserve">for specific </w:t>
      </w:r>
      <w:r w:rsidR="00211EC7" w:rsidRPr="00AF71E7">
        <w:t>workers with whom a partnership exists</w:t>
      </w:r>
      <w:r>
        <w:t>.</w:t>
      </w:r>
      <w:r w:rsidR="000E0C88" w:rsidRPr="00AF71E7">
        <w:t xml:space="preserve"> </w:t>
      </w:r>
      <w:r w:rsidR="00F934FB" w:rsidRPr="00AF71E7">
        <w:t xml:space="preserve"> </w:t>
      </w:r>
    </w:p>
    <w:p w14:paraId="56FF6C0C" w14:textId="097212D0" w:rsidR="00711969" w:rsidRPr="00AF71E7" w:rsidRDefault="00711969" w:rsidP="00711969">
      <w:pPr>
        <w:pStyle w:val="ListParagraph"/>
        <w:numPr>
          <w:ilvl w:val="1"/>
          <w:numId w:val="1"/>
        </w:numPr>
      </w:pPr>
      <w:r w:rsidRPr="00AF71E7">
        <w:t xml:space="preserve">Envision and marketplace ministries </w:t>
      </w:r>
      <w:r w:rsidR="00022F21">
        <w:t xml:space="preserve">donations </w:t>
      </w:r>
      <w:r w:rsidR="001B065E" w:rsidRPr="00AF71E7">
        <w:t>provide</w:t>
      </w:r>
      <w:r w:rsidR="005641A0" w:rsidRPr="00AF71E7">
        <w:rPr>
          <w:i/>
        </w:rPr>
        <w:t xml:space="preserve"> </w:t>
      </w:r>
      <w:r w:rsidR="005641A0" w:rsidRPr="00AF71E7">
        <w:t xml:space="preserve">support </w:t>
      </w:r>
      <w:r w:rsidR="001B065E" w:rsidRPr="00AF71E7">
        <w:t>of</w:t>
      </w:r>
      <w:r w:rsidR="005641A0" w:rsidRPr="00AF71E7">
        <w:t xml:space="preserve"> </w:t>
      </w:r>
      <w:r w:rsidR="00022F21">
        <w:t>non</w:t>
      </w:r>
      <w:r w:rsidRPr="00AF71E7">
        <w:t xml:space="preserve">traditional </w:t>
      </w:r>
      <w:r w:rsidR="00022F21">
        <w:t xml:space="preserve">Alliance </w:t>
      </w:r>
      <w:r w:rsidRPr="00AF71E7">
        <w:t>workers</w:t>
      </w:r>
      <w:r w:rsidR="00022F21">
        <w:t>.</w:t>
      </w:r>
    </w:p>
    <w:p w14:paraId="1FE0E8F2" w14:textId="2C76E2C1" w:rsidR="00711969" w:rsidRPr="00AF71E7" w:rsidRDefault="00711969" w:rsidP="00711969">
      <w:pPr>
        <w:pStyle w:val="ListParagraph"/>
        <w:numPr>
          <w:ilvl w:val="1"/>
          <w:numId w:val="1"/>
        </w:numPr>
      </w:pPr>
      <w:r w:rsidRPr="00AF71E7">
        <w:t xml:space="preserve">Approved and </w:t>
      </w:r>
      <w:r w:rsidR="00022F21">
        <w:t>W</w:t>
      </w:r>
      <w:r w:rsidRPr="00AF71E7">
        <w:t xml:space="preserve">ork </w:t>
      </w:r>
      <w:r w:rsidR="00022F21">
        <w:t>S</w:t>
      </w:r>
      <w:r w:rsidRPr="00AF71E7">
        <w:t xml:space="preserve">pecials </w:t>
      </w:r>
      <w:r w:rsidR="00D431F9" w:rsidRPr="00AF71E7">
        <w:t>support</w:t>
      </w:r>
      <w:r w:rsidRPr="00AF71E7">
        <w:t xml:space="preserve"> specific projects or a worker’s ministry </w:t>
      </w:r>
      <w:r w:rsidR="00AF6024" w:rsidRPr="00AF71E7">
        <w:t>needs</w:t>
      </w:r>
      <w:r w:rsidR="00022F21">
        <w:t>.</w:t>
      </w:r>
    </w:p>
    <w:p w14:paraId="12554490" w14:textId="14D5F68F" w:rsidR="00711969" w:rsidRPr="00AF71E7" w:rsidRDefault="00711969" w:rsidP="00711969">
      <w:pPr>
        <w:pStyle w:val="ListParagraph"/>
        <w:numPr>
          <w:ilvl w:val="0"/>
          <w:numId w:val="1"/>
        </w:numPr>
      </w:pPr>
      <w:r w:rsidRPr="00AF71E7">
        <w:t>CAMA’s Global Advance Fund supports CAMA’s relief and development efforts</w:t>
      </w:r>
      <w:r w:rsidR="00022F21">
        <w:t>.</w:t>
      </w:r>
    </w:p>
    <w:p w14:paraId="6C340813" w14:textId="77777777" w:rsidR="00711969" w:rsidRPr="00AF71E7" w:rsidRDefault="00711969" w:rsidP="00711969">
      <w:pPr>
        <w:pStyle w:val="ListParagraph"/>
        <w:numPr>
          <w:ilvl w:val="0"/>
          <w:numId w:val="1"/>
        </w:numPr>
        <w:spacing w:line="276" w:lineRule="auto"/>
      </w:pPr>
      <w:r w:rsidRPr="00AF71E7">
        <w:t xml:space="preserve">For the GCF, </w:t>
      </w:r>
      <w:r w:rsidR="00AF6024" w:rsidRPr="00AF71E7">
        <w:t>some</w:t>
      </w:r>
      <w:r w:rsidRPr="00AF71E7">
        <w:t xml:space="preserve"> churches use the Faith Promise Pledge cards very effectively. </w:t>
      </w:r>
    </w:p>
    <w:p w14:paraId="2326B0D9" w14:textId="40B0E329" w:rsidR="00711969" w:rsidRPr="00AF71E7" w:rsidRDefault="00711969" w:rsidP="00711969">
      <w:pPr>
        <w:pStyle w:val="ListParagraph"/>
        <w:numPr>
          <w:ilvl w:val="0"/>
          <w:numId w:val="1"/>
        </w:numPr>
        <w:spacing w:line="276" w:lineRule="auto"/>
      </w:pPr>
      <w:r w:rsidRPr="00AF71E7">
        <w:t xml:space="preserve">In </w:t>
      </w:r>
      <w:r w:rsidR="00AF6024" w:rsidRPr="00AF71E7">
        <w:t>other</w:t>
      </w:r>
      <w:r w:rsidR="00022F21">
        <w:t xml:space="preserve"> churches, leaders determine</w:t>
      </w:r>
      <w:r w:rsidRPr="00AF71E7">
        <w:t xml:space="preserve"> a </w:t>
      </w:r>
      <w:r w:rsidR="00022F21" w:rsidRPr="00AF71E7">
        <w:t>congregation</w:t>
      </w:r>
      <w:r w:rsidR="00022F21">
        <w:t>al</w:t>
      </w:r>
      <w:r w:rsidR="00022F21" w:rsidRPr="00AF71E7">
        <w:t xml:space="preserve"> </w:t>
      </w:r>
      <w:r w:rsidRPr="00AF71E7">
        <w:t xml:space="preserve">GCF goal </w:t>
      </w:r>
      <w:r w:rsidR="00022F21">
        <w:t>and keep</w:t>
      </w:r>
      <w:r w:rsidRPr="00AF71E7">
        <w:t xml:space="preserve"> </w:t>
      </w:r>
      <w:r w:rsidR="00022F21">
        <w:t>it</w:t>
      </w:r>
      <w:r w:rsidRPr="00AF71E7">
        <w:t xml:space="preserve"> in front of the </w:t>
      </w:r>
      <w:r w:rsidR="00022F21">
        <w:t>members</w:t>
      </w:r>
      <w:r w:rsidRPr="00AF71E7">
        <w:t xml:space="preserve"> throughout the year.</w:t>
      </w:r>
    </w:p>
    <w:p w14:paraId="1E5B36B2" w14:textId="77777777" w:rsidR="00711969" w:rsidRPr="00AF71E7" w:rsidRDefault="00AF6024" w:rsidP="00711969">
      <w:pPr>
        <w:pStyle w:val="ListParagraph"/>
        <w:numPr>
          <w:ilvl w:val="0"/>
          <w:numId w:val="1"/>
        </w:numPr>
        <w:spacing w:line="276" w:lineRule="auto"/>
      </w:pPr>
      <w:r w:rsidRPr="00AF71E7">
        <w:t>Still o</w:t>
      </w:r>
      <w:r w:rsidR="00711969" w:rsidRPr="00AF71E7">
        <w:t>ther churches determine to tithe</w:t>
      </w:r>
      <w:r w:rsidRPr="00AF71E7">
        <w:t xml:space="preserve"> or provide a percentage</w:t>
      </w:r>
      <w:r w:rsidR="00711969" w:rsidRPr="00AF71E7">
        <w:t xml:space="preserve"> from their general fund, giving this amount directly to the GCF.</w:t>
      </w:r>
    </w:p>
    <w:p w14:paraId="2C4E178B" w14:textId="03C38895" w:rsidR="00711969" w:rsidRPr="00AF71E7" w:rsidRDefault="00711969" w:rsidP="00711969">
      <w:pPr>
        <w:pStyle w:val="ListParagraph"/>
        <w:numPr>
          <w:ilvl w:val="0"/>
          <w:numId w:val="1"/>
        </w:numPr>
        <w:spacing w:line="276" w:lineRule="auto"/>
      </w:pPr>
      <w:r w:rsidRPr="00AF71E7">
        <w:t xml:space="preserve">Keep giving opportunities before the congregation, presenting them in ways that will challenge and encourage participation in resourcing </w:t>
      </w:r>
      <w:r w:rsidR="00022F21" w:rsidRPr="00AF71E7">
        <w:t xml:space="preserve">Alliance </w:t>
      </w:r>
      <w:r w:rsidRPr="00AF71E7">
        <w:t>Kingdom work.</w:t>
      </w:r>
    </w:p>
    <w:p w14:paraId="4AE9F0E8" w14:textId="5560431E" w:rsidR="00711969" w:rsidRPr="00AF71E7" w:rsidRDefault="00711969" w:rsidP="0088292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t>Promote special offerings for the GCF</w:t>
      </w:r>
      <w:r w:rsidR="00022F21">
        <w:t xml:space="preserve"> such as </w:t>
      </w:r>
      <w:r w:rsidRPr="00AF71E7">
        <w:t>GC Sunday</w:t>
      </w:r>
      <w:r w:rsidR="00022F21">
        <w:t>,</w:t>
      </w:r>
      <w:r w:rsidRPr="00AF71E7">
        <w:t xml:space="preserve"> at least once a year.</w:t>
      </w:r>
    </w:p>
    <w:p w14:paraId="0BCBE414" w14:textId="5FC82DAE" w:rsidR="00E93A11" w:rsidRPr="00AF71E7" w:rsidRDefault="00E93A11" w:rsidP="0088292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t xml:space="preserve">Tell compelling stories of Alliance missions and link them to </w:t>
      </w:r>
      <w:r w:rsidR="00022F21" w:rsidRPr="00AF71E7">
        <w:t xml:space="preserve">GCF </w:t>
      </w:r>
      <w:r w:rsidRPr="00AF71E7">
        <w:t>giving.</w:t>
      </w:r>
    </w:p>
    <w:p w14:paraId="27F9870B" w14:textId="368D8273" w:rsidR="00711969" w:rsidRPr="00AF71E7" w:rsidRDefault="00711969" w:rsidP="0088292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t xml:space="preserve">Promote a special “thank </w:t>
      </w:r>
      <w:r w:rsidR="00022F21">
        <w:t xml:space="preserve">you </w:t>
      </w:r>
      <w:r w:rsidRPr="00AF71E7">
        <w:t>offering” with a portion going to local outreach and a</w:t>
      </w:r>
      <w:r w:rsidR="00022F21">
        <w:t>nother</w:t>
      </w:r>
      <w:r w:rsidRPr="00AF71E7">
        <w:t xml:space="preserve"> to </w:t>
      </w:r>
      <w:r w:rsidR="00022F21">
        <w:t>Alliance global ministries.</w:t>
      </w:r>
    </w:p>
    <w:p w14:paraId="2ABE782E" w14:textId="20BC303C" w:rsidR="00711969" w:rsidRDefault="00022F21" w:rsidP="0088292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t>A c</w:t>
      </w:r>
      <w:r w:rsidR="00711969" w:rsidRPr="00AF71E7">
        <w:t>hildren’s offering emphasis</w:t>
      </w:r>
      <w:r w:rsidR="005641A0" w:rsidRPr="00AF71E7">
        <w:t xml:space="preserve"> may be</w:t>
      </w:r>
      <w:r w:rsidR="00711969" w:rsidRPr="00AF71E7">
        <w:t xml:space="preserve"> directed to</w:t>
      </w:r>
      <w:r>
        <w:t xml:space="preserve"> an</w:t>
      </w:r>
      <w:r w:rsidR="00711969" w:rsidRPr="00AF71E7">
        <w:t xml:space="preserve"> Alliance missions project.</w:t>
      </w:r>
    </w:p>
    <w:p w14:paraId="760A4701" w14:textId="77777777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222F3B6" w14:textId="77777777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93381BC" w14:textId="0A183A9A" w:rsidR="00C677B7" w:rsidRP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  <w:r w:rsidRPr="00C677B7">
        <w:rPr>
          <w:b/>
          <w:u w:val="single"/>
        </w:rPr>
        <w:t>Rate yourself on your giving to Alliance missions:</w:t>
      </w:r>
    </w:p>
    <w:p w14:paraId="1804C578" w14:textId="77777777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677B7" w14:paraId="3AA4CAAF" w14:textId="77777777" w:rsidTr="00C677B7">
        <w:tc>
          <w:tcPr>
            <w:tcW w:w="957" w:type="dxa"/>
          </w:tcPr>
          <w:p w14:paraId="5F85F2FD" w14:textId="77777777" w:rsidR="00C677B7" w:rsidRDefault="00C677B7" w:rsidP="00C677B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30C7AD27" w14:textId="77777777" w:rsidR="00C677B7" w:rsidRDefault="00C677B7" w:rsidP="00C677B7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774A7174" w14:textId="77777777" w:rsidR="00C677B7" w:rsidRDefault="00C677B7" w:rsidP="00C677B7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7DEF697F" w14:textId="77777777" w:rsidR="00C677B7" w:rsidRDefault="00C677B7" w:rsidP="00C677B7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14:paraId="64AF1ECD" w14:textId="77777777" w:rsidR="00C677B7" w:rsidRDefault="00C677B7" w:rsidP="00C677B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2D3D8D71" w14:textId="77777777" w:rsidR="00C677B7" w:rsidRDefault="00C677B7" w:rsidP="00C677B7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14:paraId="2D680244" w14:textId="77777777" w:rsidR="00C677B7" w:rsidRDefault="00C677B7" w:rsidP="00C677B7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14:paraId="0A2BB8DB" w14:textId="77777777" w:rsidR="00C677B7" w:rsidRDefault="00C677B7" w:rsidP="00C677B7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14:paraId="4A5F6E58" w14:textId="77777777" w:rsidR="00C677B7" w:rsidRDefault="00C677B7" w:rsidP="00C677B7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14:paraId="4A18F611" w14:textId="77777777" w:rsidR="00C677B7" w:rsidRDefault="00C677B7" w:rsidP="00C677B7">
            <w:pPr>
              <w:jc w:val="center"/>
            </w:pPr>
            <w:r>
              <w:t>10</w:t>
            </w:r>
          </w:p>
        </w:tc>
      </w:tr>
    </w:tbl>
    <w:p w14:paraId="5E8CEDA6" w14:textId="77777777" w:rsidR="00C677B7" w:rsidRPr="00AF71E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815459D" w14:textId="77777777" w:rsidR="00711969" w:rsidRDefault="00711969" w:rsidP="00711969"/>
    <w:p w14:paraId="5F00739D" w14:textId="1AB1B6B2" w:rsidR="00C677B7" w:rsidRPr="00C677B7" w:rsidRDefault="00C677B7" w:rsidP="00711969">
      <w:pPr>
        <w:rPr>
          <w:b/>
          <w:u w:val="single"/>
        </w:rPr>
      </w:pPr>
      <w:r w:rsidRPr="00C677B7">
        <w:rPr>
          <w:b/>
          <w:u w:val="single"/>
        </w:rPr>
        <w:t xml:space="preserve">Rate your church in </w:t>
      </w:r>
      <w:r>
        <w:rPr>
          <w:b/>
          <w:u w:val="single"/>
        </w:rPr>
        <w:t>its</w:t>
      </w:r>
      <w:r w:rsidRPr="00C677B7">
        <w:rPr>
          <w:b/>
          <w:u w:val="single"/>
        </w:rPr>
        <w:t xml:space="preserve"> overall giving to Alliance missions:</w:t>
      </w:r>
    </w:p>
    <w:p w14:paraId="2F603849" w14:textId="77777777" w:rsidR="00C677B7" w:rsidRDefault="00C677B7" w:rsidP="007119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677B7" w14:paraId="466AE51F" w14:textId="77777777" w:rsidTr="00C677B7">
        <w:tc>
          <w:tcPr>
            <w:tcW w:w="957" w:type="dxa"/>
          </w:tcPr>
          <w:p w14:paraId="121D9F62" w14:textId="77777777" w:rsidR="00C677B7" w:rsidRDefault="00C677B7" w:rsidP="00C677B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15783A76" w14:textId="77777777" w:rsidR="00C677B7" w:rsidRDefault="00C677B7" w:rsidP="00C677B7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40677BC3" w14:textId="77777777" w:rsidR="00C677B7" w:rsidRDefault="00C677B7" w:rsidP="00C677B7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5D03B8D6" w14:textId="77777777" w:rsidR="00C677B7" w:rsidRDefault="00C677B7" w:rsidP="00C677B7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14:paraId="72D6D124" w14:textId="77777777" w:rsidR="00C677B7" w:rsidRDefault="00C677B7" w:rsidP="00C677B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36224565" w14:textId="77777777" w:rsidR="00C677B7" w:rsidRDefault="00C677B7" w:rsidP="00C677B7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14:paraId="5BCCFC25" w14:textId="77777777" w:rsidR="00C677B7" w:rsidRDefault="00C677B7" w:rsidP="00C677B7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14:paraId="61F20A14" w14:textId="77777777" w:rsidR="00C677B7" w:rsidRDefault="00C677B7" w:rsidP="00C677B7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14:paraId="1D799E06" w14:textId="77777777" w:rsidR="00C677B7" w:rsidRDefault="00C677B7" w:rsidP="00C677B7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14:paraId="5DB01037" w14:textId="77777777" w:rsidR="00C677B7" w:rsidRDefault="00C677B7" w:rsidP="00C677B7">
            <w:pPr>
              <w:jc w:val="center"/>
            </w:pPr>
            <w:r>
              <w:t>10</w:t>
            </w:r>
          </w:p>
        </w:tc>
      </w:tr>
    </w:tbl>
    <w:p w14:paraId="7C20D1CD" w14:textId="77777777" w:rsidR="00C677B7" w:rsidRPr="00AF71E7" w:rsidRDefault="00C677B7" w:rsidP="00711969"/>
    <w:p w14:paraId="3B6A3F46" w14:textId="77777777" w:rsidR="00C677B7" w:rsidRDefault="00C677B7" w:rsidP="00711969">
      <w:pPr>
        <w:rPr>
          <w:b/>
        </w:rPr>
      </w:pPr>
    </w:p>
    <w:p w14:paraId="44ED61C9" w14:textId="77777777" w:rsidR="00C677B7" w:rsidRDefault="00C677B7" w:rsidP="00711969">
      <w:pPr>
        <w:rPr>
          <w:b/>
        </w:rPr>
      </w:pPr>
    </w:p>
    <w:p w14:paraId="131C8E20" w14:textId="4620C264" w:rsidR="00711969" w:rsidRPr="00AF71E7" w:rsidRDefault="00C677B7" w:rsidP="00711969">
      <w:r>
        <w:rPr>
          <w:b/>
        </w:rPr>
        <w:t>SENDING</w:t>
      </w:r>
      <w:r w:rsidR="00711969" w:rsidRPr="00AF71E7">
        <w:t xml:space="preserve"> – </w:t>
      </w:r>
      <w:r w:rsidR="005207F4" w:rsidRPr="00AF71E7">
        <w:t>I</w:t>
      </w:r>
      <w:r w:rsidR="00711969" w:rsidRPr="00AF71E7">
        <w:t xml:space="preserve">ntentional involvement in </w:t>
      </w:r>
      <w:r w:rsidR="00211EC7" w:rsidRPr="00AF71E7">
        <w:t xml:space="preserve">the </w:t>
      </w:r>
      <w:r w:rsidR="00022F21">
        <w:t>development</w:t>
      </w:r>
      <w:r w:rsidR="00711969" w:rsidRPr="00AF71E7">
        <w:t xml:space="preserve"> and sending </w:t>
      </w:r>
      <w:r w:rsidR="00882920" w:rsidRPr="00AF71E7">
        <w:t xml:space="preserve">of </w:t>
      </w:r>
      <w:r w:rsidR="00022F21">
        <w:t xml:space="preserve">Alliance </w:t>
      </w:r>
      <w:r w:rsidR="00711969" w:rsidRPr="00AF71E7">
        <w:t xml:space="preserve">full-time overseas workers </w:t>
      </w:r>
      <w:r w:rsidR="005207F4" w:rsidRPr="00AF71E7">
        <w:t xml:space="preserve">is </w:t>
      </w:r>
      <w:r w:rsidR="00EB2877" w:rsidRPr="00AF71E7">
        <w:t>vital</w:t>
      </w:r>
      <w:r w:rsidR="005207F4" w:rsidRPr="00AF71E7">
        <w:t>.</w:t>
      </w:r>
    </w:p>
    <w:p w14:paraId="49851F4A" w14:textId="287DB820" w:rsidR="00AF6024" w:rsidRPr="00AF71E7" w:rsidRDefault="00AF6024" w:rsidP="00AF602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rPr>
          <w:u w:color="0000FF"/>
        </w:rPr>
        <w:t xml:space="preserve">Schedule key opportunities (events/activities) to inspire young people to hear God’s call and </w:t>
      </w:r>
      <w:r w:rsidR="00022F21">
        <w:rPr>
          <w:u w:color="0000FF"/>
        </w:rPr>
        <w:t xml:space="preserve">then </w:t>
      </w:r>
      <w:r w:rsidRPr="00AF71E7">
        <w:rPr>
          <w:u w:color="0000FF"/>
        </w:rPr>
        <w:t>identify those</w:t>
      </w:r>
      <w:r w:rsidR="00022F21">
        <w:rPr>
          <w:u w:color="0000FF"/>
        </w:rPr>
        <w:t xml:space="preserve"> whom</w:t>
      </w:r>
      <w:r w:rsidRPr="00AF71E7">
        <w:rPr>
          <w:u w:color="0000FF"/>
        </w:rPr>
        <w:t xml:space="preserve"> God is calling. </w:t>
      </w:r>
    </w:p>
    <w:p w14:paraId="130E4688" w14:textId="4AB041C2" w:rsidR="00711969" w:rsidRPr="00AF71E7" w:rsidRDefault="00711969" w:rsidP="00711969">
      <w:pPr>
        <w:pStyle w:val="ListParagraph"/>
        <w:numPr>
          <w:ilvl w:val="0"/>
          <w:numId w:val="2"/>
        </w:numPr>
      </w:pPr>
      <w:r w:rsidRPr="00AF71E7">
        <w:t xml:space="preserve">Disciple and develop </w:t>
      </w:r>
      <w:r w:rsidR="00022F21">
        <w:t>those</w:t>
      </w:r>
      <w:r w:rsidRPr="00AF71E7">
        <w:t xml:space="preserve"> who are called to serve</w:t>
      </w:r>
      <w:r w:rsidR="00022F21">
        <w:t>.</w:t>
      </w:r>
    </w:p>
    <w:p w14:paraId="25B4916C" w14:textId="0F13C295" w:rsidR="00711969" w:rsidRPr="00AF71E7" w:rsidRDefault="00711969" w:rsidP="00711969">
      <w:pPr>
        <w:pStyle w:val="ListParagraph"/>
        <w:numPr>
          <w:ilvl w:val="0"/>
          <w:numId w:val="2"/>
        </w:numPr>
      </w:pPr>
      <w:r w:rsidRPr="00AF71E7">
        <w:t>Joi</w:t>
      </w:r>
      <w:r w:rsidR="00AF71E7" w:rsidRPr="00AF71E7">
        <w:t>n</w:t>
      </w:r>
      <w:r w:rsidR="00E93A11" w:rsidRPr="00AF71E7">
        <w:t xml:space="preserve"> </w:t>
      </w:r>
      <w:r w:rsidRPr="00AF71E7">
        <w:t xml:space="preserve">with other </w:t>
      </w:r>
      <w:r w:rsidR="00B276E2">
        <w:t xml:space="preserve">Alliance </w:t>
      </w:r>
      <w:r w:rsidRPr="00AF71E7">
        <w:t>churches to send and support C&amp;MA international workers from the district</w:t>
      </w:r>
      <w:r w:rsidR="00B276E2">
        <w:t>.</w:t>
      </w:r>
    </w:p>
    <w:p w14:paraId="1B3B90B0" w14:textId="041C8D39" w:rsidR="00711969" w:rsidRPr="00AF71E7" w:rsidRDefault="00882920" w:rsidP="007119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rPr>
          <w:u w:color="0000FF"/>
        </w:rPr>
        <w:t>Engage in i</w:t>
      </w:r>
      <w:r w:rsidR="00711969" w:rsidRPr="00AF71E7">
        <w:rPr>
          <w:u w:color="0000FF"/>
        </w:rPr>
        <w:t xml:space="preserve">ntentional conversations before and after short-term trips to challenge youth and adults to consider cross-cultural ministry. </w:t>
      </w:r>
    </w:p>
    <w:p w14:paraId="572A691B" w14:textId="1A2CDBA1" w:rsidR="00711969" w:rsidRPr="00AF71E7" w:rsidRDefault="00711969" w:rsidP="007119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rPr>
          <w:u w:color="0000FF"/>
        </w:rPr>
        <w:t xml:space="preserve">Develop several coaches/mentors </w:t>
      </w:r>
      <w:r w:rsidR="00AF6024" w:rsidRPr="00AF71E7">
        <w:rPr>
          <w:u w:color="0000FF"/>
        </w:rPr>
        <w:t>in the church and/or d</w:t>
      </w:r>
      <w:r w:rsidRPr="00AF71E7">
        <w:rPr>
          <w:u w:color="0000FF"/>
        </w:rPr>
        <w:t xml:space="preserve">istrict who are available to consistently meet with </w:t>
      </w:r>
      <w:r w:rsidR="00B276E2">
        <w:rPr>
          <w:u w:color="0000FF"/>
        </w:rPr>
        <w:t>potential candidates</w:t>
      </w:r>
      <w:r w:rsidRPr="00AF71E7">
        <w:rPr>
          <w:u w:color="0000FF"/>
        </w:rPr>
        <w:t>.</w:t>
      </w:r>
    </w:p>
    <w:p w14:paraId="110F215B" w14:textId="4CDDF8D2" w:rsidR="00711969" w:rsidRPr="00AF71E7" w:rsidRDefault="00711969" w:rsidP="007119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rPr>
          <w:u w:color="0000FF"/>
        </w:rPr>
        <w:t>Recommend several options for Alliance college</w:t>
      </w:r>
      <w:r w:rsidR="00B276E2">
        <w:rPr>
          <w:u w:color="0000FF"/>
        </w:rPr>
        <w:t>-</w:t>
      </w:r>
      <w:r w:rsidRPr="00AF71E7">
        <w:rPr>
          <w:u w:color="0000FF"/>
        </w:rPr>
        <w:t>level programs for cross-cultural preparation (Nyack, Toccoa,</w:t>
      </w:r>
      <w:r w:rsidR="009615C3" w:rsidRPr="00AF71E7">
        <w:rPr>
          <w:u w:color="0000FF"/>
        </w:rPr>
        <w:t xml:space="preserve"> Simpson, Crown, </w:t>
      </w:r>
      <w:r w:rsidR="00B276E2">
        <w:rPr>
          <w:u w:color="0000FF"/>
        </w:rPr>
        <w:t xml:space="preserve">and </w:t>
      </w:r>
      <w:r w:rsidR="009615C3" w:rsidRPr="00AF71E7">
        <w:rPr>
          <w:u w:color="0000FF"/>
        </w:rPr>
        <w:t>ATS, as well as programs like Reach Training International in Salem, O</w:t>
      </w:r>
      <w:r w:rsidR="00B276E2">
        <w:rPr>
          <w:u w:color="0000FF"/>
        </w:rPr>
        <w:t>regon,</w:t>
      </w:r>
      <w:r w:rsidR="009615C3" w:rsidRPr="00AF71E7">
        <w:rPr>
          <w:u w:color="0000FF"/>
        </w:rPr>
        <w:t xml:space="preserve"> and Snohomish, W</w:t>
      </w:r>
      <w:r w:rsidR="00B276E2">
        <w:rPr>
          <w:u w:color="0000FF"/>
        </w:rPr>
        <w:t>ashington</w:t>
      </w:r>
      <w:r w:rsidR="009615C3" w:rsidRPr="00AF71E7">
        <w:rPr>
          <w:u w:color="0000FF"/>
        </w:rPr>
        <w:t>).</w:t>
      </w:r>
    </w:p>
    <w:p w14:paraId="0C7F4CCB" w14:textId="77777777" w:rsidR="00711969" w:rsidRPr="00AF71E7" w:rsidRDefault="00711969" w:rsidP="007119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rPr>
          <w:u w:color="0000FF"/>
        </w:rPr>
        <w:t xml:space="preserve">Establish a scholarship program to help those preparing for ministry. </w:t>
      </w:r>
    </w:p>
    <w:p w14:paraId="0AB1CC16" w14:textId="3DB285EE" w:rsidR="00711969" w:rsidRPr="008108D2" w:rsidRDefault="00AF71E7" w:rsidP="009615C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F71E7">
        <w:rPr>
          <w:u w:color="0000FF"/>
        </w:rPr>
        <w:t>Clarify that o</w:t>
      </w:r>
      <w:r w:rsidR="00B276E2">
        <w:rPr>
          <w:u w:color="0000FF"/>
        </w:rPr>
        <w:t>ne of the goals of short-</w:t>
      </w:r>
      <w:r w:rsidR="00711969" w:rsidRPr="00AF71E7">
        <w:rPr>
          <w:u w:color="0000FF"/>
        </w:rPr>
        <w:t xml:space="preserve">term trips </w:t>
      </w:r>
      <w:r w:rsidR="00B276E2">
        <w:rPr>
          <w:u w:color="0000FF"/>
        </w:rPr>
        <w:t>organized</w:t>
      </w:r>
      <w:r w:rsidR="00711969" w:rsidRPr="00AF71E7">
        <w:rPr>
          <w:u w:color="0000FF"/>
        </w:rPr>
        <w:t xml:space="preserve"> by the church is</w:t>
      </w:r>
      <w:r w:rsidR="00882920" w:rsidRPr="00AF71E7">
        <w:rPr>
          <w:u w:color="0000FF"/>
        </w:rPr>
        <w:t xml:space="preserve"> </w:t>
      </w:r>
      <w:r w:rsidR="00711969" w:rsidRPr="00AF71E7">
        <w:rPr>
          <w:u w:color="0000FF"/>
        </w:rPr>
        <w:t>to iden</w:t>
      </w:r>
      <w:r w:rsidR="00EB2877" w:rsidRPr="00AF71E7">
        <w:rPr>
          <w:u w:color="0000FF"/>
        </w:rPr>
        <w:t>tify, recruit</w:t>
      </w:r>
      <w:r w:rsidR="00B276E2">
        <w:rPr>
          <w:u w:color="0000FF"/>
        </w:rPr>
        <w:t>,</w:t>
      </w:r>
      <w:r w:rsidR="00EB2877" w:rsidRPr="00AF71E7">
        <w:rPr>
          <w:u w:color="0000FF"/>
        </w:rPr>
        <w:t xml:space="preserve"> and train future </w:t>
      </w:r>
      <w:r w:rsidR="00B276E2">
        <w:rPr>
          <w:u w:color="0000FF"/>
        </w:rPr>
        <w:t>i</w:t>
      </w:r>
      <w:r w:rsidR="00711969" w:rsidRPr="00AF71E7">
        <w:rPr>
          <w:u w:color="0000FF"/>
        </w:rPr>
        <w:t xml:space="preserve">nternational </w:t>
      </w:r>
      <w:r w:rsidR="00B276E2">
        <w:rPr>
          <w:u w:color="0000FF"/>
        </w:rPr>
        <w:t>w</w:t>
      </w:r>
      <w:r w:rsidR="00711969" w:rsidRPr="00AF71E7">
        <w:rPr>
          <w:u w:color="0000FF"/>
        </w:rPr>
        <w:t xml:space="preserve">orkers. </w:t>
      </w:r>
    </w:p>
    <w:p w14:paraId="09B40E88" w14:textId="5FEB1A3C" w:rsidR="008108D2" w:rsidRPr="00C677B7" w:rsidRDefault="008108D2" w:rsidP="009615C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rPr>
          <w:u w:color="0000FF"/>
        </w:rPr>
        <w:t>Feature Envision for short-term trips and internships.</w:t>
      </w:r>
    </w:p>
    <w:p w14:paraId="01EC60BE" w14:textId="77777777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5A307C0" w14:textId="77777777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4A6D2FE9" w14:textId="7D57C8CB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  <w:r w:rsidRPr="00C677B7">
        <w:rPr>
          <w:b/>
          <w:u w:val="single"/>
        </w:rPr>
        <w:t>Rate your involvement in encouraging and sending workers (short or long term)</w:t>
      </w:r>
      <w:r>
        <w:rPr>
          <w:b/>
          <w:u w:val="single"/>
        </w:rPr>
        <w:t>:</w:t>
      </w:r>
    </w:p>
    <w:p w14:paraId="6D02873B" w14:textId="77777777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677B7" w14:paraId="77753CA4" w14:textId="77777777" w:rsidTr="00C677B7">
        <w:tc>
          <w:tcPr>
            <w:tcW w:w="957" w:type="dxa"/>
          </w:tcPr>
          <w:p w14:paraId="5A977C23" w14:textId="77777777" w:rsidR="00C677B7" w:rsidRDefault="00C677B7" w:rsidP="00C677B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00823378" w14:textId="77777777" w:rsidR="00C677B7" w:rsidRDefault="00C677B7" w:rsidP="00C677B7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1DFD3386" w14:textId="77777777" w:rsidR="00C677B7" w:rsidRDefault="00C677B7" w:rsidP="00C677B7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15AE669D" w14:textId="77777777" w:rsidR="00C677B7" w:rsidRDefault="00C677B7" w:rsidP="00C677B7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14:paraId="5EA34639" w14:textId="77777777" w:rsidR="00C677B7" w:rsidRDefault="00C677B7" w:rsidP="00C677B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38C9EF35" w14:textId="77777777" w:rsidR="00C677B7" w:rsidRDefault="00C677B7" w:rsidP="00C677B7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14:paraId="35EA9507" w14:textId="77777777" w:rsidR="00C677B7" w:rsidRDefault="00C677B7" w:rsidP="00C677B7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14:paraId="0364000B" w14:textId="77777777" w:rsidR="00C677B7" w:rsidRDefault="00C677B7" w:rsidP="00C677B7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14:paraId="2E6258F3" w14:textId="77777777" w:rsidR="00C677B7" w:rsidRDefault="00C677B7" w:rsidP="00C677B7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14:paraId="0DFB298A" w14:textId="77777777" w:rsidR="00C677B7" w:rsidRDefault="00C677B7" w:rsidP="00C677B7">
            <w:pPr>
              <w:jc w:val="center"/>
            </w:pPr>
            <w:r>
              <w:t>10</w:t>
            </w:r>
          </w:p>
        </w:tc>
      </w:tr>
    </w:tbl>
    <w:p w14:paraId="150ACE42" w14:textId="77777777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</w:p>
    <w:p w14:paraId="67A4518B" w14:textId="77777777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</w:p>
    <w:p w14:paraId="25D925FA" w14:textId="2BBEFDC5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  <w:r>
        <w:rPr>
          <w:b/>
          <w:u w:val="single"/>
        </w:rPr>
        <w:t>Rate your church’s involvement in encouraging and sending workers (short or long term):</w:t>
      </w:r>
    </w:p>
    <w:p w14:paraId="6A9A8856" w14:textId="77777777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677B7" w14:paraId="279BA1B9" w14:textId="77777777" w:rsidTr="00C677B7">
        <w:tc>
          <w:tcPr>
            <w:tcW w:w="957" w:type="dxa"/>
          </w:tcPr>
          <w:p w14:paraId="5912FCCD" w14:textId="77777777" w:rsidR="00C677B7" w:rsidRDefault="00C677B7" w:rsidP="00C677B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4879292D" w14:textId="77777777" w:rsidR="00C677B7" w:rsidRDefault="00C677B7" w:rsidP="00C677B7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6B2D81FB" w14:textId="77777777" w:rsidR="00C677B7" w:rsidRDefault="00C677B7" w:rsidP="00C677B7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4BE063D5" w14:textId="77777777" w:rsidR="00C677B7" w:rsidRDefault="00C677B7" w:rsidP="00C677B7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14:paraId="7A62C0B6" w14:textId="77777777" w:rsidR="00C677B7" w:rsidRDefault="00C677B7" w:rsidP="00C677B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3987FA42" w14:textId="77777777" w:rsidR="00C677B7" w:rsidRDefault="00C677B7" w:rsidP="00C677B7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14:paraId="30987E6F" w14:textId="77777777" w:rsidR="00C677B7" w:rsidRDefault="00C677B7" w:rsidP="00C677B7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14:paraId="65373499" w14:textId="77777777" w:rsidR="00C677B7" w:rsidRDefault="00C677B7" w:rsidP="00C677B7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14:paraId="11E9CE57" w14:textId="77777777" w:rsidR="00C677B7" w:rsidRDefault="00C677B7" w:rsidP="00C677B7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14:paraId="519DA3A4" w14:textId="77777777" w:rsidR="00C677B7" w:rsidRDefault="00C677B7" w:rsidP="00C677B7">
            <w:pPr>
              <w:jc w:val="center"/>
            </w:pPr>
            <w:r>
              <w:t>10</w:t>
            </w:r>
          </w:p>
        </w:tc>
      </w:tr>
    </w:tbl>
    <w:p w14:paraId="61CD4631" w14:textId="77777777" w:rsidR="00C677B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F97AC68" w14:textId="77777777" w:rsidR="00C677B7" w:rsidRPr="00AF71E7" w:rsidRDefault="00C677B7" w:rsidP="00C677B7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1EF0E47" w14:textId="77777777" w:rsidR="00711969" w:rsidRPr="00AF71E7" w:rsidRDefault="00711969" w:rsidP="00711969"/>
    <w:p w14:paraId="2B03B307" w14:textId="128A576F" w:rsidR="00711969" w:rsidRPr="00AF71E7" w:rsidRDefault="00711969" w:rsidP="00711969">
      <w:r w:rsidRPr="00B276E2">
        <w:rPr>
          <w:b/>
        </w:rPr>
        <w:t>P</w:t>
      </w:r>
      <w:r w:rsidR="00C677B7">
        <w:rPr>
          <w:b/>
        </w:rPr>
        <w:t>ROMOTING</w:t>
      </w:r>
      <w:r w:rsidRPr="00AF71E7">
        <w:t xml:space="preserve"> – Alliance missions </w:t>
      </w:r>
      <w:r w:rsidR="009615C3" w:rsidRPr="00AF71E7">
        <w:t>clearly and consistently presented and promoted church-wide</w:t>
      </w:r>
      <w:r w:rsidR="00B276E2">
        <w:t xml:space="preserve"> is another indicator of engagement</w:t>
      </w:r>
      <w:r w:rsidR="005207F4" w:rsidRPr="00AF71E7">
        <w:t>.</w:t>
      </w:r>
    </w:p>
    <w:p w14:paraId="47F7E956" w14:textId="77777777" w:rsidR="00711969" w:rsidRDefault="00711969" w:rsidP="00711969">
      <w:pPr>
        <w:pStyle w:val="ListParagraph"/>
        <w:numPr>
          <w:ilvl w:val="0"/>
          <w:numId w:val="7"/>
        </w:numPr>
      </w:pPr>
      <w:r w:rsidRPr="00AF71E7">
        <w:t>The senior pastor “leans in” to Alliance missions</w:t>
      </w:r>
      <w:r w:rsidR="005207F4" w:rsidRPr="00AF71E7">
        <w:t>.</w:t>
      </w:r>
    </w:p>
    <w:p w14:paraId="7C361E87" w14:textId="33CB6439" w:rsidR="002F246D" w:rsidRPr="00AF71E7" w:rsidRDefault="002F246D" w:rsidP="00711969">
      <w:pPr>
        <w:pStyle w:val="ListParagraph"/>
        <w:numPr>
          <w:ilvl w:val="0"/>
          <w:numId w:val="7"/>
        </w:numPr>
      </w:pPr>
      <w:r>
        <w:t>Someone can clearly explain and champion Alliance missions strategy and missiology (the “whys” and the “hows.”</w:t>
      </w:r>
    </w:p>
    <w:p w14:paraId="0CBF6143" w14:textId="6793C11B" w:rsidR="00711969" w:rsidRPr="00AF71E7" w:rsidRDefault="00D95A7C" w:rsidP="00711969">
      <w:pPr>
        <w:pStyle w:val="ListParagraph"/>
        <w:numPr>
          <w:ilvl w:val="0"/>
          <w:numId w:val="7"/>
        </w:numPr>
      </w:pPr>
      <w:r w:rsidRPr="00AF71E7">
        <w:t xml:space="preserve">All age groups </w:t>
      </w:r>
      <w:r w:rsidR="00B276E2">
        <w:t>learn</w:t>
      </w:r>
      <w:r w:rsidRPr="00AF71E7">
        <w:t xml:space="preserve"> </w:t>
      </w:r>
      <w:r w:rsidR="00711969" w:rsidRPr="00AF71E7">
        <w:t>how to engage with Alliance missions</w:t>
      </w:r>
      <w:r w:rsidR="00B276E2">
        <w:t>.</w:t>
      </w:r>
    </w:p>
    <w:p w14:paraId="2502F2BA" w14:textId="5E2499AB" w:rsidR="00711969" w:rsidRPr="00AF71E7" w:rsidRDefault="00711969" w:rsidP="009615C3">
      <w:pPr>
        <w:pStyle w:val="ListParagraph"/>
        <w:numPr>
          <w:ilvl w:val="0"/>
          <w:numId w:val="7"/>
        </w:numPr>
      </w:pPr>
      <w:r w:rsidRPr="00AF71E7">
        <w:lastRenderedPageBreak/>
        <w:t xml:space="preserve">Key point persons and/or </w:t>
      </w:r>
      <w:r w:rsidR="009615C3" w:rsidRPr="00AF71E7">
        <w:t xml:space="preserve">a </w:t>
      </w:r>
      <w:r w:rsidRPr="00AF71E7">
        <w:t>missions committee handle the details of the missions emphasis. They also should present interesting</w:t>
      </w:r>
      <w:r w:rsidR="00B276E2">
        <w:t>,</w:t>
      </w:r>
      <w:r w:rsidRPr="00AF71E7">
        <w:t xml:space="preserve"> and challenging promotion of Alliance missions throughout the year. </w:t>
      </w:r>
    </w:p>
    <w:p w14:paraId="7D268390" w14:textId="77777777" w:rsidR="00711969" w:rsidRPr="00AF71E7" w:rsidRDefault="00711969" w:rsidP="009615C3">
      <w:pPr>
        <w:pStyle w:val="ListParagraph"/>
        <w:numPr>
          <w:ilvl w:val="0"/>
          <w:numId w:val="7"/>
        </w:numPr>
        <w:contextualSpacing w:val="0"/>
      </w:pPr>
      <w:r w:rsidRPr="00AF71E7">
        <w:t>Missions is promoted at least monthly during the Sunday service</w:t>
      </w:r>
      <w:r w:rsidR="00FF6B27" w:rsidRPr="00AF71E7">
        <w:t xml:space="preserve">. </w:t>
      </w:r>
    </w:p>
    <w:p w14:paraId="49921BC8" w14:textId="7128BD90" w:rsidR="00711969" w:rsidRPr="00AF71E7" w:rsidRDefault="00711969" w:rsidP="009615C3">
      <w:pPr>
        <w:pStyle w:val="Body"/>
        <w:numPr>
          <w:ilvl w:val="0"/>
          <w:numId w:val="19"/>
        </w:numPr>
        <w:ind w:hanging="264"/>
        <w:rPr>
          <w:rFonts w:cs="Arial"/>
          <w:color w:val="auto"/>
          <w:lang w:val="en-US"/>
        </w:rPr>
      </w:pPr>
      <w:r w:rsidRPr="00AF71E7">
        <w:rPr>
          <w:rFonts w:cs="Arial"/>
          <w:color w:val="auto"/>
          <w:lang w:val="en-US"/>
        </w:rPr>
        <w:t xml:space="preserve">The </w:t>
      </w:r>
      <w:r w:rsidR="00B276E2">
        <w:rPr>
          <w:rFonts w:cs="Arial"/>
          <w:color w:val="auto"/>
          <w:lang w:val="en-US"/>
        </w:rPr>
        <w:t>congregation</w:t>
      </w:r>
      <w:r w:rsidRPr="00AF71E7">
        <w:rPr>
          <w:rFonts w:cs="Arial"/>
          <w:color w:val="auto"/>
          <w:lang w:val="en-US"/>
        </w:rPr>
        <w:t xml:space="preserve"> regularly communicates that God’s glory proclaimed to all nations is a central </w:t>
      </w:r>
      <w:r w:rsidR="00253974" w:rsidRPr="00AF71E7">
        <w:rPr>
          <w:rFonts w:cs="Arial"/>
          <w:color w:val="auto"/>
          <w:lang w:val="en-US"/>
        </w:rPr>
        <w:t xml:space="preserve">value </w:t>
      </w:r>
      <w:r w:rsidRPr="00AF71E7">
        <w:rPr>
          <w:rFonts w:cs="Arial"/>
          <w:color w:val="auto"/>
          <w:lang w:val="en-US"/>
        </w:rPr>
        <w:t xml:space="preserve">of the church. This is </w:t>
      </w:r>
      <w:r w:rsidR="00B276E2">
        <w:rPr>
          <w:rFonts w:cs="Arial"/>
          <w:color w:val="auto"/>
          <w:lang w:val="en-US"/>
        </w:rPr>
        <w:t>done</w:t>
      </w:r>
      <w:r w:rsidRPr="00AF71E7">
        <w:rPr>
          <w:rFonts w:cs="Arial"/>
          <w:color w:val="auto"/>
          <w:lang w:val="en-US"/>
        </w:rPr>
        <w:t xml:space="preserve"> through preaching, teaching classes</w:t>
      </w:r>
      <w:r w:rsidR="00B276E2">
        <w:rPr>
          <w:rFonts w:cs="Arial"/>
          <w:color w:val="auto"/>
          <w:lang w:val="en-US"/>
        </w:rPr>
        <w:t>,</w:t>
      </w:r>
      <w:r w:rsidRPr="00AF71E7">
        <w:rPr>
          <w:rFonts w:cs="Arial"/>
          <w:color w:val="auto"/>
          <w:lang w:val="en-US"/>
        </w:rPr>
        <w:t xml:space="preserve"> and creative </w:t>
      </w:r>
      <w:r w:rsidR="00B276E2" w:rsidRPr="00AF71E7">
        <w:rPr>
          <w:rFonts w:cs="Arial"/>
          <w:color w:val="auto"/>
          <w:lang w:val="en-US"/>
        </w:rPr>
        <w:t>children</w:t>
      </w:r>
      <w:r w:rsidR="00B276E2">
        <w:rPr>
          <w:rFonts w:cs="Arial"/>
          <w:color w:val="auto"/>
          <w:lang w:val="en-US"/>
        </w:rPr>
        <w:t>’s</w:t>
      </w:r>
      <w:r w:rsidR="00B276E2" w:rsidRPr="00AF71E7">
        <w:rPr>
          <w:rFonts w:cs="Arial"/>
          <w:color w:val="auto"/>
          <w:lang w:val="en-US"/>
        </w:rPr>
        <w:t xml:space="preserve"> </w:t>
      </w:r>
      <w:r w:rsidRPr="00AF71E7">
        <w:rPr>
          <w:rFonts w:cs="Arial"/>
          <w:color w:val="auto"/>
          <w:lang w:val="en-US"/>
        </w:rPr>
        <w:t xml:space="preserve">ministry. </w:t>
      </w:r>
    </w:p>
    <w:p w14:paraId="054093DD" w14:textId="3A36A80A" w:rsidR="00711969" w:rsidRPr="00AF71E7" w:rsidRDefault="00711969" w:rsidP="009615C3">
      <w:pPr>
        <w:pStyle w:val="Body"/>
        <w:numPr>
          <w:ilvl w:val="0"/>
          <w:numId w:val="19"/>
        </w:numPr>
        <w:ind w:hanging="264"/>
        <w:rPr>
          <w:rFonts w:cs="Arial"/>
          <w:color w:val="auto"/>
          <w:lang w:val="en-US"/>
        </w:rPr>
      </w:pPr>
      <w:r w:rsidRPr="00AF71E7">
        <w:rPr>
          <w:rFonts w:cs="Arial"/>
          <w:color w:val="auto"/>
          <w:lang w:val="en-US"/>
        </w:rPr>
        <w:t xml:space="preserve">The church regularly provides multiple opportunities for personal involvement in </w:t>
      </w:r>
      <w:r w:rsidR="00B276E2">
        <w:rPr>
          <w:rFonts w:cs="Arial"/>
          <w:color w:val="auto"/>
          <w:lang w:val="en-US"/>
        </w:rPr>
        <w:t>Alliance</w:t>
      </w:r>
      <w:r w:rsidR="00253974" w:rsidRPr="00AF71E7">
        <w:rPr>
          <w:rFonts w:cs="Arial"/>
          <w:color w:val="auto"/>
          <w:lang w:val="en-US"/>
        </w:rPr>
        <w:t xml:space="preserve"> </w:t>
      </w:r>
      <w:r w:rsidR="009615C3" w:rsidRPr="00AF71E7">
        <w:rPr>
          <w:rFonts w:cs="Arial"/>
          <w:color w:val="auto"/>
          <w:lang w:val="en-US"/>
        </w:rPr>
        <w:t xml:space="preserve">global </w:t>
      </w:r>
      <w:r w:rsidRPr="00AF71E7">
        <w:rPr>
          <w:rFonts w:cs="Arial"/>
          <w:color w:val="auto"/>
          <w:lang w:val="en-US"/>
        </w:rPr>
        <w:t xml:space="preserve">missions. </w:t>
      </w:r>
    </w:p>
    <w:p w14:paraId="19752E59" w14:textId="77777777" w:rsidR="009615C3" w:rsidRPr="00AF71E7" w:rsidRDefault="009615C3" w:rsidP="009615C3">
      <w:pPr>
        <w:pStyle w:val="Body"/>
        <w:numPr>
          <w:ilvl w:val="0"/>
          <w:numId w:val="19"/>
        </w:numPr>
        <w:ind w:hanging="264"/>
        <w:rPr>
          <w:rFonts w:cs="Arial"/>
          <w:color w:val="auto"/>
          <w:lang w:val="en-US"/>
        </w:rPr>
      </w:pPr>
      <w:r w:rsidRPr="00AF71E7">
        <w:rPr>
          <w:rFonts w:cs="Arial"/>
          <w:color w:val="auto"/>
          <w:lang w:val="en-US"/>
        </w:rPr>
        <w:t xml:space="preserve">The church has at least one Alliance global </w:t>
      </w:r>
      <w:r w:rsidR="00711969" w:rsidRPr="00AF71E7">
        <w:rPr>
          <w:rFonts w:cs="Arial"/>
          <w:color w:val="auto"/>
          <w:lang w:val="en-US"/>
        </w:rPr>
        <w:t>missions emphasis</w:t>
      </w:r>
      <w:r w:rsidR="00EB2877" w:rsidRPr="00AF71E7">
        <w:rPr>
          <w:rFonts w:cs="Arial"/>
          <w:color w:val="auto"/>
          <w:lang w:val="en-US"/>
        </w:rPr>
        <w:t xml:space="preserve"> event</w:t>
      </w:r>
      <w:r w:rsidR="006D466E" w:rsidRPr="00AF71E7">
        <w:rPr>
          <w:rFonts w:cs="Arial"/>
          <w:color w:val="auto"/>
          <w:lang w:val="en-US"/>
        </w:rPr>
        <w:t xml:space="preserve"> annually.</w:t>
      </w:r>
    </w:p>
    <w:p w14:paraId="3F7FD47D" w14:textId="73C5BB6F" w:rsidR="009615C3" w:rsidRPr="00AF71E7" w:rsidRDefault="00B276E2" w:rsidP="009615C3">
      <w:pPr>
        <w:pStyle w:val="Body"/>
        <w:numPr>
          <w:ilvl w:val="0"/>
          <w:numId w:val="19"/>
        </w:numPr>
        <w:ind w:hanging="264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Alliance IW</w:t>
      </w:r>
      <w:r w:rsidR="00711969" w:rsidRPr="00AF71E7">
        <w:rPr>
          <w:rFonts w:cs="Arial"/>
          <w:color w:val="auto"/>
          <w:lang w:val="en-US"/>
        </w:rPr>
        <w:t>s are invited to speak several times a year.</w:t>
      </w:r>
    </w:p>
    <w:p w14:paraId="2607962E" w14:textId="77777777" w:rsidR="009615C3" w:rsidRPr="00AF71E7" w:rsidRDefault="00711969" w:rsidP="009615C3">
      <w:pPr>
        <w:pStyle w:val="Body"/>
        <w:numPr>
          <w:ilvl w:val="0"/>
          <w:numId w:val="19"/>
        </w:numPr>
        <w:ind w:hanging="264"/>
        <w:rPr>
          <w:rFonts w:cs="Arial"/>
          <w:color w:val="auto"/>
          <w:lang w:val="en-US"/>
        </w:rPr>
      </w:pPr>
      <w:r w:rsidRPr="00AF71E7">
        <w:rPr>
          <w:color w:val="auto"/>
          <w:lang w:val="en-US"/>
        </w:rPr>
        <w:t xml:space="preserve">Alliance videos are used monthly to tell the story of Alliance missions. </w:t>
      </w:r>
    </w:p>
    <w:p w14:paraId="0C19233A" w14:textId="185F96F4" w:rsidR="009615C3" w:rsidRPr="00AF71E7" w:rsidRDefault="00B276E2" w:rsidP="009615C3">
      <w:pPr>
        <w:pStyle w:val="Body"/>
        <w:numPr>
          <w:ilvl w:val="0"/>
          <w:numId w:val="19"/>
        </w:numPr>
        <w:ind w:hanging="264"/>
        <w:rPr>
          <w:rFonts w:cs="Arial"/>
          <w:color w:val="auto"/>
          <w:lang w:val="en-US"/>
        </w:rPr>
      </w:pPr>
      <w:r>
        <w:rPr>
          <w:color w:val="auto"/>
          <w:lang w:val="en-US"/>
        </w:rPr>
        <w:t>Partner IW</w:t>
      </w:r>
      <w:r w:rsidR="00711969" w:rsidRPr="00AF71E7">
        <w:rPr>
          <w:color w:val="auto"/>
          <w:lang w:val="en-US"/>
        </w:rPr>
        <w:t xml:space="preserve">s and fields are presented in </w:t>
      </w:r>
      <w:r w:rsidR="009615C3" w:rsidRPr="00AF71E7">
        <w:rPr>
          <w:color w:val="auto"/>
          <w:lang w:val="en-US"/>
        </w:rPr>
        <w:t xml:space="preserve">all </w:t>
      </w:r>
      <w:r w:rsidRPr="00AF71E7">
        <w:rPr>
          <w:color w:val="auto"/>
          <w:lang w:val="en-US"/>
        </w:rPr>
        <w:t xml:space="preserve">church </w:t>
      </w:r>
      <w:r w:rsidR="00711969" w:rsidRPr="00AF71E7">
        <w:rPr>
          <w:color w:val="auto"/>
          <w:lang w:val="en-US"/>
        </w:rPr>
        <w:t xml:space="preserve">ministries </w:t>
      </w:r>
      <w:r w:rsidR="009615C3" w:rsidRPr="00AF71E7">
        <w:rPr>
          <w:color w:val="auto"/>
          <w:lang w:val="en-US"/>
        </w:rPr>
        <w:t>(e.g.</w:t>
      </w:r>
      <w:r>
        <w:rPr>
          <w:color w:val="auto"/>
          <w:lang w:val="en-US"/>
        </w:rPr>
        <w:t>,</w:t>
      </w:r>
      <w:r w:rsidR="009615C3" w:rsidRPr="00AF71E7">
        <w:rPr>
          <w:color w:val="auto"/>
          <w:lang w:val="en-US"/>
        </w:rPr>
        <w:t xml:space="preserve"> women’s</w:t>
      </w:r>
      <w:r>
        <w:rPr>
          <w:color w:val="auto"/>
          <w:lang w:val="en-US"/>
        </w:rPr>
        <w:t>,</w:t>
      </w:r>
      <w:r w:rsidR="009615C3" w:rsidRPr="00AF71E7">
        <w:rPr>
          <w:color w:val="auto"/>
          <w:lang w:val="en-US"/>
        </w:rPr>
        <w:t xml:space="preserve"> men’s, youth, college &amp; career, youth, </w:t>
      </w:r>
      <w:r>
        <w:rPr>
          <w:color w:val="auto"/>
          <w:lang w:val="en-US"/>
        </w:rPr>
        <w:t xml:space="preserve">and </w:t>
      </w:r>
      <w:r w:rsidR="009615C3" w:rsidRPr="00AF71E7">
        <w:rPr>
          <w:color w:val="auto"/>
          <w:lang w:val="en-US"/>
        </w:rPr>
        <w:t>children’s ministries)</w:t>
      </w:r>
      <w:r w:rsidR="00711969" w:rsidRPr="00AF71E7">
        <w:rPr>
          <w:color w:val="auto"/>
          <w:lang w:val="en-US"/>
        </w:rPr>
        <w:t>.</w:t>
      </w:r>
    </w:p>
    <w:p w14:paraId="3B692A9B" w14:textId="77777777" w:rsidR="009615C3" w:rsidRPr="00AF71E7" w:rsidRDefault="00711969" w:rsidP="009615C3">
      <w:pPr>
        <w:pStyle w:val="Body"/>
        <w:numPr>
          <w:ilvl w:val="0"/>
          <w:numId w:val="19"/>
        </w:numPr>
        <w:ind w:hanging="264"/>
        <w:rPr>
          <w:rFonts w:cs="Arial"/>
          <w:color w:val="auto"/>
          <w:lang w:val="en-US"/>
        </w:rPr>
      </w:pPr>
      <w:r w:rsidRPr="00AF71E7">
        <w:rPr>
          <w:color w:val="auto"/>
          <w:lang w:val="en-US"/>
        </w:rPr>
        <w:t xml:space="preserve">The church has a designated </w:t>
      </w:r>
      <w:r w:rsidR="009615C3" w:rsidRPr="00AF71E7">
        <w:rPr>
          <w:color w:val="auto"/>
          <w:lang w:val="en-US"/>
        </w:rPr>
        <w:t xml:space="preserve">global </w:t>
      </w:r>
      <w:r w:rsidRPr="00AF71E7">
        <w:rPr>
          <w:color w:val="auto"/>
          <w:lang w:val="en-US"/>
        </w:rPr>
        <w:t>missions leadership team that meets regularly.</w:t>
      </w:r>
    </w:p>
    <w:p w14:paraId="4C946189" w14:textId="16D951AC" w:rsidR="00711969" w:rsidRPr="00AF71E7" w:rsidRDefault="00711969" w:rsidP="009615C3">
      <w:pPr>
        <w:pStyle w:val="Body"/>
        <w:numPr>
          <w:ilvl w:val="0"/>
          <w:numId w:val="19"/>
        </w:numPr>
        <w:ind w:hanging="264"/>
        <w:rPr>
          <w:rFonts w:cs="Arial"/>
          <w:color w:val="auto"/>
          <w:lang w:val="en-US"/>
        </w:rPr>
      </w:pPr>
      <w:r w:rsidRPr="00AF71E7">
        <w:rPr>
          <w:color w:val="auto"/>
          <w:lang w:val="en-US"/>
        </w:rPr>
        <w:t xml:space="preserve">The pastor </w:t>
      </w:r>
      <w:r w:rsidR="00F1048C" w:rsidRPr="00AF71E7">
        <w:rPr>
          <w:color w:val="auto"/>
          <w:lang w:val="en-US"/>
        </w:rPr>
        <w:t xml:space="preserve">occasionally </w:t>
      </w:r>
      <w:r w:rsidRPr="00AF71E7">
        <w:rPr>
          <w:color w:val="auto"/>
          <w:lang w:val="en-US"/>
        </w:rPr>
        <w:t xml:space="preserve">includes a </w:t>
      </w:r>
      <w:r w:rsidR="00B276E2">
        <w:rPr>
          <w:color w:val="auto"/>
          <w:lang w:val="en-US"/>
        </w:rPr>
        <w:t>story</w:t>
      </w:r>
      <w:r w:rsidRPr="00AF71E7">
        <w:rPr>
          <w:color w:val="auto"/>
          <w:lang w:val="en-US"/>
        </w:rPr>
        <w:t xml:space="preserve"> from an Alliance field in his sermons.  </w:t>
      </w:r>
      <w:r w:rsidR="00F1048C">
        <w:rPr>
          <w:color w:val="auto"/>
          <w:lang w:val="en-US"/>
        </w:rPr>
        <w:t xml:space="preserve"> </w:t>
      </w:r>
    </w:p>
    <w:p w14:paraId="736EADD1" w14:textId="2D09E3D9" w:rsidR="009615C3" w:rsidRPr="00AF71E7" w:rsidRDefault="009615C3" w:rsidP="009615C3">
      <w:pPr>
        <w:pStyle w:val="Body"/>
        <w:numPr>
          <w:ilvl w:val="0"/>
          <w:numId w:val="19"/>
        </w:numPr>
        <w:ind w:hanging="264"/>
        <w:rPr>
          <w:rFonts w:cs="Arial"/>
          <w:color w:val="auto"/>
          <w:lang w:val="en-US"/>
        </w:rPr>
      </w:pPr>
      <w:r w:rsidRPr="00AF71E7">
        <w:rPr>
          <w:color w:val="auto"/>
          <w:lang w:val="en-US"/>
        </w:rPr>
        <w:t xml:space="preserve">The church </w:t>
      </w:r>
      <w:r w:rsidR="00B276E2">
        <w:rPr>
          <w:color w:val="auto"/>
          <w:lang w:val="en-US"/>
        </w:rPr>
        <w:t>utilizes</w:t>
      </w:r>
      <w:r w:rsidRPr="00AF71E7">
        <w:rPr>
          <w:color w:val="auto"/>
          <w:lang w:val="en-US"/>
        </w:rPr>
        <w:t xml:space="preserve"> the </w:t>
      </w:r>
      <w:r w:rsidRPr="00B276E2">
        <w:rPr>
          <w:i/>
          <w:color w:val="auto"/>
          <w:lang w:val="en-US"/>
        </w:rPr>
        <w:t>Alliance Video Magazine</w:t>
      </w:r>
      <w:r w:rsidRPr="00AF71E7">
        <w:rPr>
          <w:color w:val="auto"/>
          <w:lang w:val="en-US"/>
        </w:rPr>
        <w:t xml:space="preserve">, the </w:t>
      </w:r>
      <w:r w:rsidRPr="00B276E2">
        <w:rPr>
          <w:i/>
          <w:color w:val="auto"/>
          <w:lang w:val="en-US"/>
        </w:rPr>
        <w:t>Alliance Life</w:t>
      </w:r>
      <w:r w:rsidRPr="00AF71E7">
        <w:rPr>
          <w:color w:val="auto"/>
          <w:lang w:val="en-US"/>
        </w:rPr>
        <w:t xml:space="preserve"> and other promotional </w:t>
      </w:r>
      <w:r w:rsidR="00B276E2">
        <w:rPr>
          <w:color w:val="auto"/>
          <w:lang w:val="en-US"/>
        </w:rPr>
        <w:t>resources.</w:t>
      </w:r>
    </w:p>
    <w:p w14:paraId="780F1E16" w14:textId="7C7C0C67" w:rsidR="00A2644B" w:rsidRPr="00C677B7" w:rsidRDefault="00A2644B" w:rsidP="009615C3">
      <w:pPr>
        <w:pStyle w:val="Body"/>
        <w:numPr>
          <w:ilvl w:val="0"/>
          <w:numId w:val="19"/>
        </w:numPr>
        <w:ind w:hanging="264"/>
        <w:rPr>
          <w:rFonts w:cs="Arial"/>
          <w:color w:val="auto"/>
          <w:lang w:val="en-US"/>
        </w:rPr>
      </w:pPr>
      <w:r w:rsidRPr="00AF71E7">
        <w:rPr>
          <w:color w:val="auto"/>
          <w:lang w:val="en-US"/>
        </w:rPr>
        <w:t>A high traffic area in the church is</w:t>
      </w:r>
      <w:r w:rsidR="00E93A11" w:rsidRPr="00AF71E7">
        <w:rPr>
          <w:color w:val="auto"/>
          <w:lang w:val="en-US"/>
        </w:rPr>
        <w:t xml:space="preserve"> set aside to highlight mission</w:t>
      </w:r>
      <w:r w:rsidR="00AF71E7" w:rsidRPr="00AF71E7">
        <w:rPr>
          <w:color w:val="auto"/>
          <w:lang w:val="en-US"/>
        </w:rPr>
        <w:t>s</w:t>
      </w:r>
      <w:r w:rsidRPr="00AF71E7">
        <w:rPr>
          <w:color w:val="auto"/>
          <w:lang w:val="en-US"/>
        </w:rPr>
        <w:t xml:space="preserve"> partners and events. Information is kept current and </w:t>
      </w:r>
      <w:r w:rsidR="00E93A11" w:rsidRPr="00AF71E7">
        <w:rPr>
          <w:color w:val="auto"/>
          <w:lang w:val="en-US"/>
        </w:rPr>
        <w:t xml:space="preserve">presented </w:t>
      </w:r>
      <w:r w:rsidRPr="00AF71E7">
        <w:rPr>
          <w:color w:val="auto"/>
          <w:lang w:val="en-US"/>
        </w:rPr>
        <w:t>creative</w:t>
      </w:r>
      <w:r w:rsidR="00E93A11" w:rsidRPr="00AF71E7">
        <w:rPr>
          <w:color w:val="auto"/>
          <w:lang w:val="en-US"/>
        </w:rPr>
        <w:t>ly</w:t>
      </w:r>
      <w:r w:rsidRPr="00AF71E7">
        <w:rPr>
          <w:color w:val="auto"/>
          <w:lang w:val="en-US"/>
        </w:rPr>
        <w:t xml:space="preserve">. </w:t>
      </w:r>
    </w:p>
    <w:p w14:paraId="163B8E87" w14:textId="77777777" w:rsidR="00C677B7" w:rsidRDefault="00C677B7" w:rsidP="00C677B7">
      <w:pPr>
        <w:pStyle w:val="Body"/>
        <w:tabs>
          <w:tab w:val="left" w:pos="90"/>
          <w:tab w:val="left" w:pos="90"/>
        </w:tabs>
        <w:rPr>
          <w:color w:val="auto"/>
          <w:lang w:val="en-US"/>
        </w:rPr>
      </w:pPr>
    </w:p>
    <w:p w14:paraId="05D783A0" w14:textId="77777777" w:rsidR="00C677B7" w:rsidRDefault="00C677B7" w:rsidP="00C677B7">
      <w:pPr>
        <w:pStyle w:val="Body"/>
        <w:tabs>
          <w:tab w:val="left" w:pos="90"/>
          <w:tab w:val="left" w:pos="90"/>
        </w:tabs>
        <w:rPr>
          <w:color w:val="auto"/>
          <w:lang w:val="en-US"/>
        </w:rPr>
      </w:pPr>
    </w:p>
    <w:p w14:paraId="37E1358A" w14:textId="570DB4AD" w:rsidR="00C677B7" w:rsidRDefault="00C677B7" w:rsidP="00C677B7">
      <w:pPr>
        <w:pStyle w:val="Body"/>
        <w:tabs>
          <w:tab w:val="left" w:pos="90"/>
          <w:tab w:val="left" w:pos="90"/>
        </w:tabs>
        <w:rPr>
          <w:b/>
          <w:color w:val="auto"/>
          <w:u w:val="single"/>
          <w:lang w:val="en-US"/>
        </w:rPr>
      </w:pPr>
      <w:r w:rsidRPr="00C677B7">
        <w:rPr>
          <w:b/>
          <w:color w:val="auto"/>
          <w:u w:val="single"/>
          <w:lang w:val="en-US"/>
        </w:rPr>
        <w:t>Rate how well you promote Alliance missions in your sphere of ministry</w:t>
      </w:r>
      <w:r>
        <w:rPr>
          <w:b/>
          <w:color w:val="auto"/>
          <w:u w:val="single"/>
          <w:lang w:val="en-US"/>
        </w:rPr>
        <w:t>:</w:t>
      </w:r>
    </w:p>
    <w:p w14:paraId="69AB0761" w14:textId="77777777" w:rsidR="00C677B7" w:rsidRDefault="00C677B7" w:rsidP="00C677B7">
      <w:pPr>
        <w:pStyle w:val="Body"/>
        <w:tabs>
          <w:tab w:val="left" w:pos="90"/>
          <w:tab w:val="left" w:pos="90"/>
        </w:tabs>
        <w:rPr>
          <w:b/>
          <w:color w:val="auto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677B7" w14:paraId="354BE53F" w14:textId="77777777" w:rsidTr="00C677B7">
        <w:tc>
          <w:tcPr>
            <w:tcW w:w="957" w:type="dxa"/>
          </w:tcPr>
          <w:p w14:paraId="7B4A6E5D" w14:textId="77777777" w:rsidR="00C677B7" w:rsidRDefault="00C677B7" w:rsidP="00C677B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7178D5CD" w14:textId="77777777" w:rsidR="00C677B7" w:rsidRDefault="00C677B7" w:rsidP="00C677B7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43AF0897" w14:textId="77777777" w:rsidR="00C677B7" w:rsidRDefault="00C677B7" w:rsidP="00C677B7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2CE97115" w14:textId="77777777" w:rsidR="00C677B7" w:rsidRDefault="00C677B7" w:rsidP="00C677B7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14:paraId="12A3FF82" w14:textId="77777777" w:rsidR="00C677B7" w:rsidRDefault="00C677B7" w:rsidP="00C677B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388DDFA4" w14:textId="77777777" w:rsidR="00C677B7" w:rsidRDefault="00C677B7" w:rsidP="00C677B7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14:paraId="35C96002" w14:textId="77777777" w:rsidR="00C677B7" w:rsidRDefault="00C677B7" w:rsidP="00C677B7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14:paraId="097506DE" w14:textId="77777777" w:rsidR="00C677B7" w:rsidRDefault="00C677B7" w:rsidP="00C677B7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14:paraId="699539D4" w14:textId="77777777" w:rsidR="00C677B7" w:rsidRDefault="00C677B7" w:rsidP="00C677B7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14:paraId="1CD86949" w14:textId="77777777" w:rsidR="00C677B7" w:rsidRDefault="00C677B7" w:rsidP="00C677B7">
            <w:pPr>
              <w:jc w:val="center"/>
            </w:pPr>
            <w:r>
              <w:t>10</w:t>
            </w:r>
          </w:p>
        </w:tc>
      </w:tr>
    </w:tbl>
    <w:p w14:paraId="6146FC50" w14:textId="77777777" w:rsidR="00C677B7" w:rsidRDefault="00C677B7" w:rsidP="00C677B7">
      <w:pPr>
        <w:pStyle w:val="Body"/>
        <w:tabs>
          <w:tab w:val="left" w:pos="90"/>
          <w:tab w:val="left" w:pos="90"/>
        </w:tabs>
        <w:rPr>
          <w:rFonts w:cs="Arial"/>
          <w:b/>
          <w:color w:val="auto"/>
          <w:u w:val="single"/>
          <w:lang w:val="en-US"/>
        </w:rPr>
      </w:pPr>
    </w:p>
    <w:p w14:paraId="3BA65F8E" w14:textId="77777777" w:rsidR="00C677B7" w:rsidRDefault="00C677B7" w:rsidP="00C677B7">
      <w:pPr>
        <w:pStyle w:val="Body"/>
        <w:tabs>
          <w:tab w:val="left" w:pos="90"/>
          <w:tab w:val="left" w:pos="90"/>
        </w:tabs>
        <w:rPr>
          <w:rFonts w:cs="Arial"/>
          <w:b/>
          <w:color w:val="auto"/>
          <w:u w:val="single"/>
          <w:lang w:val="en-US"/>
        </w:rPr>
      </w:pPr>
    </w:p>
    <w:p w14:paraId="78AC90DE" w14:textId="6B4F2A11" w:rsidR="00C677B7" w:rsidRPr="00C677B7" w:rsidRDefault="00C677B7" w:rsidP="00C677B7">
      <w:pPr>
        <w:pStyle w:val="Body"/>
        <w:tabs>
          <w:tab w:val="left" w:pos="90"/>
          <w:tab w:val="left" w:pos="90"/>
        </w:tabs>
        <w:rPr>
          <w:rFonts w:cs="Arial"/>
          <w:b/>
          <w:color w:val="auto"/>
          <w:u w:val="single"/>
          <w:lang w:val="en-US"/>
        </w:rPr>
      </w:pPr>
      <w:r>
        <w:rPr>
          <w:rFonts w:cs="Arial"/>
          <w:b/>
          <w:color w:val="auto"/>
          <w:u w:val="single"/>
          <w:lang w:val="en-US"/>
        </w:rPr>
        <w:t>Rate how well your church promotes Alliance missions:</w:t>
      </w:r>
    </w:p>
    <w:p w14:paraId="7702393C" w14:textId="77777777" w:rsidR="00711969" w:rsidRDefault="00711969" w:rsidP="009615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677B7" w14:paraId="06B232E9" w14:textId="77777777" w:rsidTr="00C677B7">
        <w:tc>
          <w:tcPr>
            <w:tcW w:w="957" w:type="dxa"/>
          </w:tcPr>
          <w:p w14:paraId="0010538A" w14:textId="77777777" w:rsidR="00C677B7" w:rsidRDefault="00C677B7" w:rsidP="00C677B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14:paraId="0D6195F3" w14:textId="77777777" w:rsidR="00C677B7" w:rsidRDefault="00C677B7" w:rsidP="00C677B7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73C24353" w14:textId="77777777" w:rsidR="00C677B7" w:rsidRDefault="00C677B7" w:rsidP="00C677B7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14:paraId="7E9DA98C" w14:textId="77777777" w:rsidR="00C677B7" w:rsidRDefault="00C677B7" w:rsidP="00C677B7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14:paraId="017E6B4E" w14:textId="77777777" w:rsidR="00C677B7" w:rsidRDefault="00C677B7" w:rsidP="00C677B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69E74428" w14:textId="77777777" w:rsidR="00C677B7" w:rsidRDefault="00C677B7" w:rsidP="00C677B7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14:paraId="682EB4E8" w14:textId="77777777" w:rsidR="00C677B7" w:rsidRDefault="00C677B7" w:rsidP="00C677B7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14:paraId="62DF0FAE" w14:textId="77777777" w:rsidR="00C677B7" w:rsidRDefault="00C677B7" w:rsidP="00C677B7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14:paraId="22697987" w14:textId="77777777" w:rsidR="00C677B7" w:rsidRDefault="00C677B7" w:rsidP="00C677B7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14:paraId="4367F86C" w14:textId="77777777" w:rsidR="00C677B7" w:rsidRDefault="00C677B7" w:rsidP="00C677B7">
            <w:pPr>
              <w:jc w:val="center"/>
            </w:pPr>
            <w:r>
              <w:t>10</w:t>
            </w:r>
          </w:p>
        </w:tc>
      </w:tr>
    </w:tbl>
    <w:p w14:paraId="43D93D45" w14:textId="77777777" w:rsidR="00C677B7" w:rsidRPr="00AF71E7" w:rsidRDefault="00C677B7" w:rsidP="009615C3"/>
    <w:p w14:paraId="2B5AADC1" w14:textId="77777777" w:rsidR="00711969" w:rsidRPr="00AF71E7" w:rsidRDefault="00711969" w:rsidP="00711969">
      <w:pPr>
        <w:pStyle w:val="ListParagraph"/>
        <w:spacing w:line="276" w:lineRule="auto"/>
      </w:pPr>
    </w:p>
    <w:p w14:paraId="50C8A1CD" w14:textId="7B052E22" w:rsidR="00711969" w:rsidRPr="00074C70" w:rsidRDefault="00074C70" w:rsidP="00074C70">
      <w:pPr>
        <w:spacing w:line="276" w:lineRule="auto"/>
        <w:jc w:val="center"/>
        <w:rPr>
          <w:b/>
          <w:i/>
          <w:sz w:val="32"/>
          <w:u w:val="single"/>
        </w:rPr>
      </w:pPr>
      <w:r w:rsidRPr="00074C70">
        <w:rPr>
          <w:b/>
          <w:i/>
          <w:sz w:val="32"/>
          <w:u w:val="single"/>
        </w:rPr>
        <w:t>For more information please visit: saalliance.org/missions/</w:t>
      </w:r>
    </w:p>
    <w:sectPr w:rsidR="00711969" w:rsidRPr="0007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1B0D" w14:textId="77777777" w:rsidR="00FE17E7" w:rsidRDefault="00FE17E7" w:rsidP="00EB2877">
      <w:r>
        <w:separator/>
      </w:r>
    </w:p>
  </w:endnote>
  <w:endnote w:type="continuationSeparator" w:id="0">
    <w:p w14:paraId="16CB6747" w14:textId="77777777" w:rsidR="00FE17E7" w:rsidRDefault="00FE17E7" w:rsidP="00E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E7D88" w14:textId="77777777" w:rsidR="00B3391F" w:rsidRDefault="00B33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84DE" w14:textId="75C64FE1" w:rsidR="00C677B7" w:rsidRDefault="00074C70">
    <w:pPr>
      <w:pStyle w:val="Footer"/>
    </w:pPr>
    <w:bookmarkStart w:id="0" w:name="_GoBack"/>
    <w:r>
      <w:rPr>
        <w:rFonts w:eastAsiaTheme="majorEastAsia" w:cstheme="majorBidi"/>
        <w:noProof/>
        <w:sz w:val="20"/>
      </w:rPr>
      <w:drawing>
        <wp:anchor distT="0" distB="0" distL="114300" distR="114300" simplePos="0" relativeHeight="251662336" behindDoc="0" locked="0" layoutInCell="1" allowOverlap="1" wp14:anchorId="2D43C969" wp14:editId="0A722E2F">
          <wp:simplePos x="0" y="0"/>
          <wp:positionH relativeFrom="column">
            <wp:posOffset>-152400</wp:posOffset>
          </wp:positionH>
          <wp:positionV relativeFrom="paragraph">
            <wp:posOffset>-158750</wp:posOffset>
          </wp:positionV>
          <wp:extent cx="1543050" cy="6712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 Miss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7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677B7" w:rsidRPr="00636F5B">
      <w:rPr>
        <w:rFonts w:eastAsiaTheme="majorEastAsia" w:cstheme="majorBidi"/>
        <w:sz w:val="20"/>
      </w:rPr>
      <w:ptab w:relativeTo="margin" w:alignment="right" w:leader="none"/>
    </w:r>
    <w:r w:rsidR="00C677B7" w:rsidRPr="00636F5B">
      <w:rPr>
        <w:rFonts w:eastAsiaTheme="majorEastAsia" w:cstheme="majorBidi"/>
        <w:sz w:val="20"/>
      </w:rPr>
      <w:t xml:space="preserve">Page </w:t>
    </w:r>
    <w:r w:rsidR="00C677B7" w:rsidRPr="00636F5B">
      <w:rPr>
        <w:rFonts w:eastAsiaTheme="minorEastAsia" w:cstheme="minorBidi"/>
        <w:sz w:val="20"/>
      </w:rPr>
      <w:fldChar w:fldCharType="begin"/>
    </w:r>
    <w:r w:rsidR="00C677B7" w:rsidRPr="00636F5B">
      <w:rPr>
        <w:sz w:val="20"/>
      </w:rPr>
      <w:instrText xml:space="preserve"> PAGE   \* MERGEFORMAT </w:instrText>
    </w:r>
    <w:r w:rsidR="00C677B7" w:rsidRPr="00636F5B">
      <w:rPr>
        <w:rFonts w:eastAsiaTheme="minorEastAsia" w:cstheme="minorBidi"/>
        <w:sz w:val="20"/>
      </w:rPr>
      <w:fldChar w:fldCharType="separate"/>
    </w:r>
    <w:r w:rsidR="00D32AAA" w:rsidRPr="00D32AAA">
      <w:rPr>
        <w:rFonts w:eastAsiaTheme="majorEastAsia" w:cstheme="majorBidi"/>
        <w:noProof/>
        <w:sz w:val="20"/>
      </w:rPr>
      <w:t>1</w:t>
    </w:r>
    <w:r w:rsidR="00C677B7" w:rsidRPr="00636F5B">
      <w:rPr>
        <w:rFonts w:eastAsiaTheme="majorEastAsia" w:cstheme="majorBidi"/>
        <w:noProof/>
        <w:sz w:val="20"/>
      </w:rPr>
      <w:fldChar w:fldCharType="end"/>
    </w:r>
    <w:r w:rsidR="00C677B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152A237" wp14:editId="1BEB3F9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1BD1972E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C677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F3671" wp14:editId="64289113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29A2F9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C677B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5261D8" wp14:editId="0A804A1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6D1F27C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7EBB" w14:textId="77777777" w:rsidR="00B3391F" w:rsidRDefault="00B3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7F9DF" w14:textId="77777777" w:rsidR="00FE17E7" w:rsidRDefault="00FE17E7" w:rsidP="00EB2877">
      <w:r>
        <w:separator/>
      </w:r>
    </w:p>
  </w:footnote>
  <w:footnote w:type="continuationSeparator" w:id="0">
    <w:p w14:paraId="2BC4E8D1" w14:textId="77777777" w:rsidR="00FE17E7" w:rsidRDefault="00FE17E7" w:rsidP="00E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7C1BC" w14:textId="77777777" w:rsidR="00B3391F" w:rsidRDefault="00B33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F3E0" w14:textId="77777777" w:rsidR="00B3391F" w:rsidRDefault="00B33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4898" w14:textId="77777777" w:rsidR="00B3391F" w:rsidRDefault="00B33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509"/>
    <w:multiLevelType w:val="hybridMultilevel"/>
    <w:tmpl w:val="1E32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3861"/>
    <w:multiLevelType w:val="hybridMultilevel"/>
    <w:tmpl w:val="234A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A86"/>
    <w:multiLevelType w:val="hybridMultilevel"/>
    <w:tmpl w:val="DF706E38"/>
    <w:lvl w:ilvl="0" w:tplc="B168971A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6C1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EF3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ACC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0F1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02B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240B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A89D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4E3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C154E2"/>
    <w:multiLevelType w:val="hybridMultilevel"/>
    <w:tmpl w:val="37BED692"/>
    <w:styleLink w:val="ImportedStyle2"/>
    <w:lvl w:ilvl="0" w:tplc="2C46EF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A58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A1E0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92CF2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C0C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9C2B9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362C5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6A0F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EA57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610D23"/>
    <w:multiLevelType w:val="hybridMultilevel"/>
    <w:tmpl w:val="02F6E858"/>
    <w:numStyleLink w:val="Bullets"/>
  </w:abstractNum>
  <w:abstractNum w:abstractNumId="5" w15:restartNumberingAfterBreak="0">
    <w:nsid w:val="23D556B0"/>
    <w:multiLevelType w:val="hybridMultilevel"/>
    <w:tmpl w:val="D75A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09D8"/>
    <w:multiLevelType w:val="hybridMultilevel"/>
    <w:tmpl w:val="BE68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1B52"/>
    <w:multiLevelType w:val="hybridMultilevel"/>
    <w:tmpl w:val="959E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18F9"/>
    <w:multiLevelType w:val="hybridMultilevel"/>
    <w:tmpl w:val="9278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54F12"/>
    <w:multiLevelType w:val="hybridMultilevel"/>
    <w:tmpl w:val="536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8225D"/>
    <w:multiLevelType w:val="hybridMultilevel"/>
    <w:tmpl w:val="02F6E858"/>
    <w:styleLink w:val="Bullets"/>
    <w:lvl w:ilvl="0" w:tplc="2D627DFE">
      <w:start w:val="1"/>
      <w:numFmt w:val="bullet"/>
      <w:lvlText w:val="•"/>
      <w:lvlJc w:val="left"/>
      <w:pPr>
        <w:tabs>
          <w:tab w:val="left" w:pos="90"/>
          <w:tab w:val="left" w:pos="90"/>
        </w:tabs>
        <w:ind w:left="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22B82">
      <w:start w:val="1"/>
      <w:numFmt w:val="bullet"/>
      <w:lvlText w:val="•"/>
      <w:lvlJc w:val="left"/>
      <w:pPr>
        <w:tabs>
          <w:tab w:val="left" w:pos="90"/>
          <w:tab w:val="left" w:pos="90"/>
        </w:tabs>
        <w:ind w:left="1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5E46DE">
      <w:start w:val="1"/>
      <w:numFmt w:val="bullet"/>
      <w:lvlText w:val="•"/>
      <w:lvlJc w:val="left"/>
      <w:pPr>
        <w:tabs>
          <w:tab w:val="left" w:pos="90"/>
          <w:tab w:val="left" w:pos="90"/>
        </w:tabs>
        <w:ind w:left="1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82CC2">
      <w:start w:val="1"/>
      <w:numFmt w:val="bullet"/>
      <w:lvlText w:val="•"/>
      <w:lvlJc w:val="left"/>
      <w:pPr>
        <w:tabs>
          <w:tab w:val="left" w:pos="90"/>
          <w:tab w:val="left" w:pos="90"/>
        </w:tabs>
        <w:ind w:left="2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649B2">
      <w:start w:val="1"/>
      <w:numFmt w:val="bullet"/>
      <w:lvlText w:val="•"/>
      <w:lvlJc w:val="left"/>
      <w:pPr>
        <w:tabs>
          <w:tab w:val="left" w:pos="90"/>
          <w:tab w:val="left" w:pos="90"/>
        </w:tabs>
        <w:ind w:left="3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E2F5C4">
      <w:start w:val="1"/>
      <w:numFmt w:val="bullet"/>
      <w:lvlText w:val="•"/>
      <w:lvlJc w:val="left"/>
      <w:pPr>
        <w:tabs>
          <w:tab w:val="left" w:pos="90"/>
          <w:tab w:val="left" w:pos="90"/>
        </w:tabs>
        <w:ind w:left="3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8876E">
      <w:start w:val="1"/>
      <w:numFmt w:val="bullet"/>
      <w:lvlText w:val="•"/>
      <w:lvlJc w:val="left"/>
      <w:pPr>
        <w:tabs>
          <w:tab w:val="left" w:pos="90"/>
          <w:tab w:val="left" w:pos="90"/>
        </w:tabs>
        <w:ind w:left="4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44A7A">
      <w:start w:val="1"/>
      <w:numFmt w:val="bullet"/>
      <w:lvlText w:val="•"/>
      <w:lvlJc w:val="left"/>
      <w:pPr>
        <w:tabs>
          <w:tab w:val="left" w:pos="90"/>
          <w:tab w:val="left" w:pos="90"/>
        </w:tabs>
        <w:ind w:left="4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C2E12">
      <w:start w:val="1"/>
      <w:numFmt w:val="bullet"/>
      <w:lvlText w:val="•"/>
      <w:lvlJc w:val="left"/>
      <w:pPr>
        <w:tabs>
          <w:tab w:val="left" w:pos="90"/>
          <w:tab w:val="left" w:pos="90"/>
        </w:tabs>
        <w:ind w:left="5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E414A2"/>
    <w:multiLevelType w:val="hybridMultilevel"/>
    <w:tmpl w:val="77FE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42D3"/>
    <w:multiLevelType w:val="hybridMultilevel"/>
    <w:tmpl w:val="7A84B6BA"/>
    <w:numStyleLink w:val="ImportedStyle3"/>
  </w:abstractNum>
  <w:abstractNum w:abstractNumId="13" w15:restartNumberingAfterBreak="0">
    <w:nsid w:val="4D6D1817"/>
    <w:multiLevelType w:val="hybridMultilevel"/>
    <w:tmpl w:val="C8E6BDD2"/>
    <w:styleLink w:val="ImportedStyle4"/>
    <w:lvl w:ilvl="0" w:tplc="9D2E9E5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A454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3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66B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69D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A03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AC8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B662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61C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B644E9E"/>
    <w:multiLevelType w:val="hybridMultilevel"/>
    <w:tmpl w:val="C8E6BDD2"/>
    <w:numStyleLink w:val="ImportedStyle4"/>
  </w:abstractNum>
  <w:abstractNum w:abstractNumId="15" w15:restartNumberingAfterBreak="0">
    <w:nsid w:val="5BE06964"/>
    <w:multiLevelType w:val="hybridMultilevel"/>
    <w:tmpl w:val="C4CC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E14DE"/>
    <w:multiLevelType w:val="hybridMultilevel"/>
    <w:tmpl w:val="6924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1189B"/>
    <w:multiLevelType w:val="hybridMultilevel"/>
    <w:tmpl w:val="713216FE"/>
    <w:styleLink w:val="ImportedStyle5"/>
    <w:lvl w:ilvl="0" w:tplc="4F480B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BAC1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E08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6C7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E89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9AB4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E2CE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694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865D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4442B9B"/>
    <w:multiLevelType w:val="hybridMultilevel"/>
    <w:tmpl w:val="713216FE"/>
    <w:numStyleLink w:val="ImportedStyle5"/>
  </w:abstractNum>
  <w:abstractNum w:abstractNumId="19" w15:restartNumberingAfterBreak="0">
    <w:nsid w:val="7B827461"/>
    <w:multiLevelType w:val="hybridMultilevel"/>
    <w:tmpl w:val="37BED692"/>
    <w:numStyleLink w:val="ImportedStyle2"/>
  </w:abstractNum>
  <w:abstractNum w:abstractNumId="20" w15:restartNumberingAfterBreak="0">
    <w:nsid w:val="7BC2055E"/>
    <w:multiLevelType w:val="hybridMultilevel"/>
    <w:tmpl w:val="0CE8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B4073"/>
    <w:multiLevelType w:val="hybridMultilevel"/>
    <w:tmpl w:val="7A84B6BA"/>
    <w:styleLink w:val="ImportedStyle3"/>
    <w:lvl w:ilvl="0" w:tplc="A3C427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AF4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8F8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D45B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37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0EA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283B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4CE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46E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0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15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19"/>
  </w:num>
  <w:num w:numId="16">
    <w:abstractNumId w:val="21"/>
  </w:num>
  <w:num w:numId="17">
    <w:abstractNumId w:val="12"/>
  </w:num>
  <w:num w:numId="18">
    <w:abstractNumId w:val="10"/>
  </w:num>
  <w:num w:numId="19">
    <w:abstractNumId w:val="4"/>
  </w:num>
  <w:num w:numId="20">
    <w:abstractNumId w:val="17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F8"/>
    <w:rsid w:val="00022F21"/>
    <w:rsid w:val="00026112"/>
    <w:rsid w:val="0004535C"/>
    <w:rsid w:val="00047C08"/>
    <w:rsid w:val="00060B0C"/>
    <w:rsid w:val="00074C70"/>
    <w:rsid w:val="00090EAC"/>
    <w:rsid w:val="000E0C88"/>
    <w:rsid w:val="00115B06"/>
    <w:rsid w:val="00142E51"/>
    <w:rsid w:val="001B065E"/>
    <w:rsid w:val="001F4ABD"/>
    <w:rsid w:val="00211EC7"/>
    <w:rsid w:val="00253974"/>
    <w:rsid w:val="00293877"/>
    <w:rsid w:val="002F246D"/>
    <w:rsid w:val="003335E9"/>
    <w:rsid w:val="0036356D"/>
    <w:rsid w:val="0036796E"/>
    <w:rsid w:val="003A3A88"/>
    <w:rsid w:val="003E7B7C"/>
    <w:rsid w:val="0044697B"/>
    <w:rsid w:val="00485C52"/>
    <w:rsid w:val="004A1B90"/>
    <w:rsid w:val="004A5F63"/>
    <w:rsid w:val="005207F4"/>
    <w:rsid w:val="00530086"/>
    <w:rsid w:val="005641A0"/>
    <w:rsid w:val="00573866"/>
    <w:rsid w:val="00583B18"/>
    <w:rsid w:val="005A3BA3"/>
    <w:rsid w:val="005A591D"/>
    <w:rsid w:val="005D75AF"/>
    <w:rsid w:val="005F5254"/>
    <w:rsid w:val="00636F5B"/>
    <w:rsid w:val="00643D61"/>
    <w:rsid w:val="006713A3"/>
    <w:rsid w:val="006717C4"/>
    <w:rsid w:val="0069799A"/>
    <w:rsid w:val="006A0514"/>
    <w:rsid w:val="006D466E"/>
    <w:rsid w:val="00711969"/>
    <w:rsid w:val="00764C51"/>
    <w:rsid w:val="007D6037"/>
    <w:rsid w:val="00810214"/>
    <w:rsid w:val="008108D2"/>
    <w:rsid w:val="00882920"/>
    <w:rsid w:val="008844FC"/>
    <w:rsid w:val="00894AEC"/>
    <w:rsid w:val="008963A3"/>
    <w:rsid w:val="008C6B6A"/>
    <w:rsid w:val="009376D3"/>
    <w:rsid w:val="009615C3"/>
    <w:rsid w:val="009D2D43"/>
    <w:rsid w:val="00A22A85"/>
    <w:rsid w:val="00A2644B"/>
    <w:rsid w:val="00A53D76"/>
    <w:rsid w:val="00A87113"/>
    <w:rsid w:val="00AB14AD"/>
    <w:rsid w:val="00AC54B7"/>
    <w:rsid w:val="00AF6024"/>
    <w:rsid w:val="00AF71E7"/>
    <w:rsid w:val="00B000C7"/>
    <w:rsid w:val="00B276E2"/>
    <w:rsid w:val="00B3391F"/>
    <w:rsid w:val="00B63F10"/>
    <w:rsid w:val="00BC0F8B"/>
    <w:rsid w:val="00BC6BCC"/>
    <w:rsid w:val="00C47DD0"/>
    <w:rsid w:val="00C677B7"/>
    <w:rsid w:val="00D15744"/>
    <w:rsid w:val="00D32AAA"/>
    <w:rsid w:val="00D431F9"/>
    <w:rsid w:val="00D61840"/>
    <w:rsid w:val="00D76C2F"/>
    <w:rsid w:val="00D879F8"/>
    <w:rsid w:val="00D95A7C"/>
    <w:rsid w:val="00DE5465"/>
    <w:rsid w:val="00DF224C"/>
    <w:rsid w:val="00E07138"/>
    <w:rsid w:val="00E71981"/>
    <w:rsid w:val="00E93A11"/>
    <w:rsid w:val="00E95044"/>
    <w:rsid w:val="00EB2877"/>
    <w:rsid w:val="00EC7073"/>
    <w:rsid w:val="00EF66FB"/>
    <w:rsid w:val="00F1048C"/>
    <w:rsid w:val="00F53945"/>
    <w:rsid w:val="00F71F09"/>
    <w:rsid w:val="00F764C8"/>
    <w:rsid w:val="00F934FB"/>
    <w:rsid w:val="00FD32E3"/>
    <w:rsid w:val="00FD4095"/>
    <w:rsid w:val="00FE17E7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09AE"/>
  <w15:docId w15:val="{02CB1636-2DF6-4D2A-B8EC-80FAA2A6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7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6FB"/>
    <w:rPr>
      <w:color w:val="0000FF" w:themeColor="hyperlink"/>
      <w:u w:val="single"/>
    </w:rPr>
  </w:style>
  <w:style w:type="numbering" w:customStyle="1" w:styleId="ImportedStyle4">
    <w:name w:val="Imported Style 4"/>
    <w:rsid w:val="003E7B7C"/>
    <w:pPr>
      <w:numPr>
        <w:numId w:val="12"/>
      </w:numPr>
    </w:pPr>
  </w:style>
  <w:style w:type="numbering" w:customStyle="1" w:styleId="ImportedStyle2">
    <w:name w:val="Imported Style 2"/>
    <w:rsid w:val="003E7B7C"/>
    <w:pPr>
      <w:numPr>
        <w:numId w:val="14"/>
      </w:numPr>
    </w:pPr>
  </w:style>
  <w:style w:type="numbering" w:customStyle="1" w:styleId="ImportedStyle3">
    <w:name w:val="Imported Style 3"/>
    <w:rsid w:val="003E7B7C"/>
    <w:pPr>
      <w:numPr>
        <w:numId w:val="16"/>
      </w:numPr>
    </w:pPr>
  </w:style>
  <w:style w:type="paragraph" w:customStyle="1" w:styleId="Body">
    <w:name w:val="Body"/>
    <w:rsid w:val="003E7B7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fr-FR"/>
    </w:rPr>
  </w:style>
  <w:style w:type="numbering" w:customStyle="1" w:styleId="Bullets">
    <w:name w:val="Bullets"/>
    <w:rsid w:val="003E7B7C"/>
    <w:pPr>
      <w:numPr>
        <w:numId w:val="18"/>
      </w:numPr>
    </w:pPr>
  </w:style>
  <w:style w:type="numbering" w:customStyle="1" w:styleId="ImportedStyle5">
    <w:name w:val="Imported Style 5"/>
    <w:rsid w:val="003E7B7C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unhideWhenUsed/>
    <w:rsid w:val="00EB2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877"/>
  </w:style>
  <w:style w:type="paragraph" w:styleId="Footer">
    <w:name w:val="footer"/>
    <w:basedOn w:val="Normal"/>
    <w:link w:val="FooterChar"/>
    <w:uiPriority w:val="99"/>
    <w:unhideWhenUsed/>
    <w:rsid w:val="00EB2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877"/>
  </w:style>
  <w:style w:type="paragraph" w:styleId="BalloonText">
    <w:name w:val="Balloon Text"/>
    <w:basedOn w:val="Normal"/>
    <w:link w:val="BalloonTextChar"/>
    <w:uiPriority w:val="99"/>
    <w:semiHidden/>
    <w:unhideWhenUsed/>
    <w:rsid w:val="00636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malliance.org/pra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Corby</dc:creator>
  <cp:lastModifiedBy>Kris</cp:lastModifiedBy>
  <cp:revision>5</cp:revision>
  <dcterms:created xsi:type="dcterms:W3CDTF">2017-11-02T20:30:00Z</dcterms:created>
  <dcterms:modified xsi:type="dcterms:W3CDTF">2018-10-29T17:03:00Z</dcterms:modified>
</cp:coreProperties>
</file>